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837" w:rsidRPr="003713F9" w:rsidRDefault="00366051"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w:t>
      </w:r>
      <w:r w:rsidR="007B7837" w:rsidRPr="003713F9">
        <w:rPr>
          <w:rFonts w:ascii="標楷體" w:eastAsia="標楷體" w:hAnsi="標楷體" w:hint="eastAsia"/>
          <w:b/>
          <w:sz w:val="32"/>
          <w:szCs w:val="32"/>
        </w:rPr>
        <w:t>高雄市八一石化氣爆災害受災者求償救助計畫－</w:t>
      </w:r>
      <w:r w:rsidR="00D11766" w:rsidRPr="003713F9">
        <w:rPr>
          <w:rFonts w:ascii="標楷體" w:eastAsia="標楷體" w:hAnsi="標楷體" w:hint="eastAsia"/>
          <w:b/>
          <w:sz w:val="32"/>
          <w:szCs w:val="32"/>
        </w:rPr>
        <w:t>行使損害賠償請求權</w:t>
      </w:r>
      <w:r w:rsidR="00131976" w:rsidRPr="003713F9">
        <w:rPr>
          <w:rFonts w:ascii="標楷體" w:eastAsia="標楷體" w:hAnsi="標楷體" w:hint="eastAsia"/>
          <w:b/>
          <w:sz w:val="32"/>
          <w:szCs w:val="32"/>
        </w:rPr>
        <w:t>民事訴訟第二審</w:t>
      </w:r>
      <w:r w:rsidR="00D11766" w:rsidRPr="003713F9">
        <w:rPr>
          <w:rFonts w:ascii="標楷體" w:eastAsia="標楷體" w:hAnsi="標楷體" w:hint="eastAsia"/>
          <w:b/>
          <w:sz w:val="32"/>
          <w:szCs w:val="32"/>
        </w:rPr>
        <w:t>法律服務</w:t>
      </w:r>
      <w:r w:rsidRPr="003713F9">
        <w:rPr>
          <w:rFonts w:ascii="標楷體" w:eastAsia="標楷體" w:hAnsi="標楷體" w:hint="eastAsia"/>
          <w:b/>
          <w:sz w:val="32"/>
          <w:szCs w:val="32"/>
        </w:rPr>
        <w:t>案」勞務採購</w:t>
      </w:r>
      <w:r w:rsidR="007B7837" w:rsidRPr="003713F9">
        <w:rPr>
          <w:rFonts w:ascii="標楷體" w:eastAsia="標楷體" w:hAnsi="標楷體" w:hint="eastAsia"/>
          <w:b/>
          <w:sz w:val="32"/>
          <w:szCs w:val="32"/>
        </w:rPr>
        <w:t>契約書（草案）</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r w:rsidRPr="003713F9">
        <w:rPr>
          <w:rFonts w:ascii="標楷體" w:eastAsia="標楷體" w:hAnsi="標楷體" w:hint="eastAsia"/>
          <w:sz w:val="28"/>
          <w:szCs w:val="28"/>
        </w:rPr>
        <w:t>高雄市政府法制局(以下簡稱機關)及    （得標廠商）    (以下簡稱廠商)雙方同意依政府採購法(以下簡稱採購法)及其主管機關訂定之規定訂定本契約，共同遵守，其條款如下：</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第一條  契約文件及效力</w:t>
      </w:r>
    </w:p>
    <w:p w:rsidR="007B7837" w:rsidRPr="003713F9" w:rsidRDefault="007B7837" w:rsidP="007B7837">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)契約包括下列文件：</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1.招標文件及其變更或補充。</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2.投標文件及其變更或補充。</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3.決標文件及其變更或補充。</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4.契約本文、附件及其變更或補充。</w:t>
      </w:r>
    </w:p>
    <w:p w:rsidR="00182274" w:rsidRPr="003713F9" w:rsidRDefault="007B7837" w:rsidP="00131976">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5.依契約所提出之履約文件或資料。</w:t>
      </w:r>
    </w:p>
    <w:p w:rsidR="007B7837" w:rsidRPr="003713F9" w:rsidRDefault="007B7837" w:rsidP="007B7837">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(二)契約文件，包括以書面、錄音、錄影、照相、微縮、電子數位資料或樣品等方式呈現之原件或複製品。</w:t>
      </w:r>
    </w:p>
    <w:p w:rsidR="007B7837" w:rsidRPr="003713F9" w:rsidRDefault="007B7837" w:rsidP="007B7837">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(三)契約所含各種文件之內容如有不一致之處，除另有規定外，依下列原則處理：</w:t>
      </w:r>
    </w:p>
    <w:p w:rsidR="00131976" w:rsidRPr="003713F9" w:rsidRDefault="00F1046C"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w:t>
      </w:r>
      <w:r w:rsidRPr="003713F9">
        <w:rPr>
          <w:rFonts w:ascii="標楷體" w:eastAsia="標楷體" w:hAnsi="標楷體"/>
          <w:sz w:val="28"/>
          <w:szCs w:val="28"/>
        </w:rPr>
        <w:t>.</w:t>
      </w:r>
      <w:r w:rsidRPr="003713F9">
        <w:rPr>
          <w:rFonts w:ascii="標楷體" w:eastAsia="標楷體" w:hAnsi="標楷體" w:hint="eastAsia"/>
          <w:sz w:val="28"/>
          <w:szCs w:val="28"/>
        </w:rPr>
        <w:t>招標文件內之契約條款及投標須知優於招標文件內之其他文件所附記之條款。</w:t>
      </w:r>
      <w:proofErr w:type="gramStart"/>
      <w:r w:rsidRPr="003713F9">
        <w:rPr>
          <w:rFonts w:ascii="標楷體" w:eastAsia="標楷體" w:hAnsi="標楷體" w:hint="eastAsia"/>
          <w:sz w:val="28"/>
          <w:szCs w:val="28"/>
        </w:rPr>
        <w:t>但附記</w:t>
      </w:r>
      <w:proofErr w:type="gramEnd"/>
      <w:r w:rsidRPr="003713F9">
        <w:rPr>
          <w:rFonts w:ascii="標楷體" w:eastAsia="標楷體" w:hAnsi="標楷體" w:hint="eastAsia"/>
          <w:sz w:val="28"/>
          <w:szCs w:val="28"/>
        </w:rPr>
        <w:t>之條款有特別聲明者，不在此限。契約條款與投標須知內容有不一致之處，以契約條款為</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2.招標文件之內容優於投標文件之內容。但投標文件之內容經機關審定優於招標文件之內容者，不在此限。招標文件如允許廠商於投標文件內特別聲明，並經</w:t>
      </w:r>
      <w:proofErr w:type="gramStart"/>
      <w:r w:rsidRPr="003713F9">
        <w:rPr>
          <w:rFonts w:ascii="標楷體" w:eastAsia="標楷體" w:hAnsi="標楷體" w:hint="eastAsia"/>
          <w:sz w:val="28"/>
          <w:szCs w:val="28"/>
        </w:rPr>
        <w:t>機關於審標</w:t>
      </w:r>
      <w:proofErr w:type="gramEnd"/>
      <w:r w:rsidRPr="003713F9">
        <w:rPr>
          <w:rFonts w:ascii="標楷體" w:eastAsia="標楷體" w:hAnsi="標楷體" w:hint="eastAsia"/>
          <w:sz w:val="28"/>
          <w:szCs w:val="28"/>
        </w:rPr>
        <w:t>時接受者，以投標文件之內容為準。</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3.文件經機關審定之日期較新者優於審定日期較舊者。</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4.決標紀錄之內容優於開標或議價紀錄之內容。</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lastRenderedPageBreak/>
        <w:t>5.同一優先順位之文件，其內容有不一致之處，屬機關文件者，以對廠商有利者為</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；屬廠商文件者，以對機關有利者為</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6.本契約之附件與本契約內之廠商文件，其內容與本契約條文有歧異者，除對機關較有利者外，其歧異部分無效。</w:t>
      </w:r>
    </w:p>
    <w:p w:rsidR="007B7837" w:rsidRPr="003713F9" w:rsidRDefault="007B7837" w:rsidP="00A10FB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(四)契約文件之一切</w:t>
      </w:r>
      <w:proofErr w:type="gramStart"/>
      <w:r w:rsidRPr="003713F9">
        <w:rPr>
          <w:rFonts w:ascii="標楷體" w:eastAsia="標楷體" w:hAnsi="標楷體" w:hint="eastAsia"/>
          <w:sz w:val="28"/>
          <w:szCs w:val="28"/>
        </w:rPr>
        <w:t>規定得互為</w:t>
      </w:r>
      <w:proofErr w:type="gramEnd"/>
      <w:r w:rsidRPr="003713F9">
        <w:rPr>
          <w:rFonts w:ascii="標楷體" w:eastAsia="標楷體" w:hAnsi="標楷體" w:hint="eastAsia"/>
          <w:sz w:val="28"/>
          <w:szCs w:val="28"/>
        </w:rPr>
        <w:t>補充，如仍有不明確之處，以機關解釋為準。如有爭議，依採購法之規定處理。</w:t>
      </w:r>
    </w:p>
    <w:p w:rsidR="007B7837" w:rsidRPr="003713F9" w:rsidRDefault="007B7837" w:rsidP="007B7837">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(五)契約文字：</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1.契約文字以中文為</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。但下列情形得以外文為</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w:t>
      </w:r>
    </w:p>
    <w:p w:rsidR="007B7837" w:rsidRPr="003713F9" w:rsidRDefault="007B7837" w:rsidP="007B7837">
      <w:pPr>
        <w:kinsoku w:val="0"/>
        <w:overflowPunct w:val="0"/>
        <w:autoSpaceDE w:val="0"/>
        <w:autoSpaceDN w:val="0"/>
        <w:adjustRightInd w:val="0"/>
        <w:snapToGrid w:val="0"/>
        <w:spacing w:line="480" w:lineRule="exact"/>
        <w:ind w:leftChars="300" w:left="1140" w:hangingChars="150" w:hanging="420"/>
        <w:jc w:val="both"/>
        <w:rPr>
          <w:rFonts w:ascii="標楷體" w:eastAsia="標楷體" w:hAnsi="標楷體"/>
          <w:sz w:val="28"/>
          <w:szCs w:val="28"/>
        </w:rPr>
      </w:pPr>
      <w:r w:rsidRPr="003713F9">
        <w:rPr>
          <w:rFonts w:ascii="標楷體" w:eastAsia="標楷體" w:hAnsi="標楷體" w:hint="eastAsia"/>
          <w:sz w:val="28"/>
          <w:szCs w:val="28"/>
        </w:rPr>
        <w:t>(1)特殊技術或材料之圖文資料。</w:t>
      </w:r>
    </w:p>
    <w:p w:rsidR="007B7837" w:rsidRPr="003713F9" w:rsidRDefault="007B7837" w:rsidP="007B7837">
      <w:pPr>
        <w:kinsoku w:val="0"/>
        <w:overflowPunct w:val="0"/>
        <w:autoSpaceDE w:val="0"/>
        <w:autoSpaceDN w:val="0"/>
        <w:adjustRightInd w:val="0"/>
        <w:snapToGrid w:val="0"/>
        <w:spacing w:line="480" w:lineRule="exact"/>
        <w:ind w:leftChars="300" w:left="1140" w:hangingChars="150" w:hanging="420"/>
        <w:jc w:val="both"/>
        <w:rPr>
          <w:rFonts w:ascii="標楷體" w:eastAsia="標楷體" w:hAnsi="標楷體"/>
          <w:sz w:val="28"/>
          <w:szCs w:val="28"/>
        </w:rPr>
      </w:pPr>
      <w:r w:rsidRPr="003713F9">
        <w:rPr>
          <w:rFonts w:ascii="標楷體" w:eastAsia="標楷體" w:hAnsi="標楷體" w:hint="eastAsia"/>
          <w:sz w:val="28"/>
          <w:szCs w:val="28"/>
        </w:rPr>
        <w:t>(2)國際組織、外國政府或其授權機構、公會或商會所出具之文件。</w:t>
      </w:r>
    </w:p>
    <w:p w:rsidR="007B7837" w:rsidRPr="003713F9" w:rsidRDefault="007B7837" w:rsidP="007B7837">
      <w:pPr>
        <w:kinsoku w:val="0"/>
        <w:overflowPunct w:val="0"/>
        <w:autoSpaceDE w:val="0"/>
        <w:autoSpaceDN w:val="0"/>
        <w:adjustRightInd w:val="0"/>
        <w:snapToGrid w:val="0"/>
        <w:spacing w:line="480" w:lineRule="exact"/>
        <w:ind w:leftChars="300" w:left="1140" w:hangingChars="150" w:hanging="420"/>
        <w:jc w:val="both"/>
        <w:rPr>
          <w:rFonts w:ascii="標楷體" w:eastAsia="標楷體" w:hAnsi="標楷體"/>
          <w:sz w:val="28"/>
          <w:szCs w:val="28"/>
        </w:rPr>
      </w:pPr>
      <w:r w:rsidRPr="003713F9">
        <w:rPr>
          <w:rFonts w:ascii="標楷體" w:eastAsia="標楷體" w:hAnsi="標楷體" w:hint="eastAsia"/>
          <w:sz w:val="28"/>
          <w:szCs w:val="28"/>
        </w:rPr>
        <w:t>(3)其他經機關認定確有必要者。</w:t>
      </w:r>
    </w:p>
    <w:p w:rsidR="007B7837" w:rsidRPr="003713F9" w:rsidRDefault="007B7837" w:rsidP="007B7837">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131976" w:rsidRPr="003713F9" w:rsidRDefault="007B7837" w:rsidP="0013197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(六)契約所使用之度量衡單位，除另有規定者外，以法定度量衡單位為之。</w:t>
      </w:r>
    </w:p>
    <w:p w:rsidR="00886AFF" w:rsidRPr="003713F9" w:rsidRDefault="00886AFF" w:rsidP="0013197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(七)契約所定事項如有違反法律強制或禁止規定或無法執行之部分，該部分無效。但除去該部分，契約亦可成立者，不影響其他部分之有效性。該無效之部分，機關及廠商必要時得依契約原定目的變更之。</w:t>
      </w:r>
    </w:p>
    <w:p w:rsidR="007B7837" w:rsidRPr="003713F9" w:rsidRDefault="007B7837" w:rsidP="007B7837">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(八)</w:t>
      </w:r>
      <w:r w:rsidR="00886AFF" w:rsidRPr="003713F9">
        <w:rPr>
          <w:rFonts w:ascii="標楷體" w:eastAsia="標楷體" w:hAnsi="標楷體" w:hint="eastAsia"/>
          <w:sz w:val="28"/>
          <w:szCs w:val="28"/>
        </w:rPr>
        <w:t>經雙方代表人或其代理人簽署</w:t>
      </w:r>
      <w:r w:rsidRPr="003713F9">
        <w:rPr>
          <w:rFonts w:ascii="標楷體" w:eastAsia="標楷體" w:hAnsi="標楷體" w:hint="eastAsia"/>
          <w:sz w:val="28"/>
          <w:szCs w:val="28"/>
        </w:rPr>
        <w:t>契約正本</w:t>
      </w:r>
      <w:r w:rsidR="001C1FE3" w:rsidRPr="003713F9">
        <w:rPr>
          <w:rFonts w:ascii="標楷體" w:eastAsia="標楷體" w:hAnsi="標楷體" w:hint="eastAsia"/>
          <w:sz w:val="28"/>
          <w:szCs w:val="28"/>
        </w:rPr>
        <w:t xml:space="preserve"> </w:t>
      </w:r>
      <w:r w:rsidRPr="003713F9">
        <w:rPr>
          <w:rFonts w:ascii="標楷體" w:eastAsia="標楷體" w:hAnsi="標楷體" w:hint="eastAsia"/>
          <w:sz w:val="28"/>
          <w:szCs w:val="28"/>
        </w:rPr>
        <w:t>2</w:t>
      </w:r>
      <w:r w:rsidR="001C1FE3" w:rsidRPr="003713F9">
        <w:rPr>
          <w:rFonts w:ascii="標楷體" w:eastAsia="標楷體" w:hAnsi="標楷體" w:hint="eastAsia"/>
          <w:sz w:val="28"/>
          <w:szCs w:val="28"/>
        </w:rPr>
        <w:t xml:space="preserve"> </w:t>
      </w:r>
      <w:r w:rsidRPr="003713F9">
        <w:rPr>
          <w:rFonts w:ascii="標楷體" w:eastAsia="標楷體" w:hAnsi="標楷體" w:hint="eastAsia"/>
          <w:sz w:val="28"/>
          <w:szCs w:val="28"/>
        </w:rPr>
        <w:t>份，機關及廠商各執</w:t>
      </w:r>
      <w:r w:rsidR="001C1FE3" w:rsidRPr="003713F9">
        <w:rPr>
          <w:rFonts w:ascii="標楷體" w:eastAsia="標楷體" w:hAnsi="標楷體" w:hint="eastAsia"/>
          <w:sz w:val="28"/>
          <w:szCs w:val="28"/>
        </w:rPr>
        <w:t xml:space="preserve"> </w:t>
      </w:r>
      <w:r w:rsidRPr="003713F9">
        <w:rPr>
          <w:rFonts w:ascii="標楷體" w:eastAsia="標楷體" w:hAnsi="標楷體" w:hint="eastAsia"/>
          <w:sz w:val="28"/>
          <w:szCs w:val="28"/>
        </w:rPr>
        <w:t>1</w:t>
      </w:r>
      <w:r w:rsidR="001C1FE3" w:rsidRPr="003713F9">
        <w:rPr>
          <w:rFonts w:ascii="標楷體" w:eastAsia="標楷體" w:hAnsi="標楷體" w:hint="eastAsia"/>
          <w:sz w:val="28"/>
          <w:szCs w:val="28"/>
        </w:rPr>
        <w:t xml:space="preserve"> </w:t>
      </w:r>
      <w:r w:rsidRPr="003713F9">
        <w:rPr>
          <w:rFonts w:ascii="標楷體" w:eastAsia="標楷體" w:hAnsi="標楷體" w:hint="eastAsia"/>
          <w:sz w:val="28"/>
          <w:szCs w:val="28"/>
        </w:rPr>
        <w:t>份，並由雙方各依規定貼用印花稅票。副本</w:t>
      </w:r>
      <w:r w:rsidR="00A10FBF" w:rsidRPr="003713F9">
        <w:rPr>
          <w:rFonts w:ascii="標楷體" w:eastAsia="標楷體" w:hAnsi="標楷體"/>
          <w:sz w:val="28"/>
          <w:szCs w:val="28"/>
        </w:rPr>
        <w:t>8</w:t>
      </w:r>
      <w:r w:rsidRPr="003713F9">
        <w:rPr>
          <w:rFonts w:ascii="標楷體" w:eastAsia="標楷體" w:hAnsi="標楷體" w:hint="eastAsia"/>
          <w:sz w:val="28"/>
          <w:szCs w:val="28"/>
        </w:rPr>
        <w:t>份，由機關、廠商及相關機關、單位</w:t>
      </w:r>
      <w:proofErr w:type="gramStart"/>
      <w:r w:rsidRPr="003713F9">
        <w:rPr>
          <w:rFonts w:ascii="標楷體" w:eastAsia="標楷體" w:hAnsi="標楷體" w:hint="eastAsia"/>
          <w:sz w:val="28"/>
          <w:szCs w:val="28"/>
        </w:rPr>
        <w:t>分別執用</w:t>
      </w:r>
      <w:proofErr w:type="gramEnd"/>
      <w:r w:rsidRPr="003713F9">
        <w:rPr>
          <w:rFonts w:ascii="標楷體" w:eastAsia="標楷體" w:hAnsi="標楷體" w:hint="eastAsia"/>
          <w:sz w:val="28"/>
          <w:szCs w:val="28"/>
        </w:rPr>
        <w:t>。副本如有誤</w:t>
      </w:r>
      <w:proofErr w:type="gramStart"/>
      <w:r w:rsidRPr="003713F9">
        <w:rPr>
          <w:rFonts w:ascii="標楷體" w:eastAsia="標楷體" w:hAnsi="標楷體" w:hint="eastAsia"/>
          <w:sz w:val="28"/>
          <w:szCs w:val="28"/>
        </w:rPr>
        <w:t>繕</w:t>
      </w:r>
      <w:proofErr w:type="gramEnd"/>
      <w:r w:rsidRPr="003713F9">
        <w:rPr>
          <w:rFonts w:ascii="標楷體" w:eastAsia="標楷體" w:hAnsi="標楷體" w:hint="eastAsia"/>
          <w:sz w:val="28"/>
          <w:szCs w:val="28"/>
        </w:rPr>
        <w:t>，以正本為準。</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第二條  履約標的</w:t>
      </w:r>
    </w:p>
    <w:p w:rsidR="00366051" w:rsidRPr="003713F9" w:rsidRDefault="0013385B" w:rsidP="00D1176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(一)</w:t>
      </w:r>
      <w:r w:rsidR="00366051" w:rsidRPr="003713F9">
        <w:rPr>
          <w:rFonts w:ascii="標楷體" w:eastAsia="標楷體" w:hAnsi="標楷體" w:hint="eastAsia"/>
          <w:sz w:val="28"/>
          <w:szCs w:val="28"/>
        </w:rPr>
        <w:t>本契約履約標的：「高雄市八一石化氣爆災害受災者求償救助計</w:t>
      </w:r>
      <w:r w:rsidR="00366051" w:rsidRPr="003713F9">
        <w:rPr>
          <w:rFonts w:ascii="標楷體" w:eastAsia="標楷體" w:hAnsi="標楷體" w:hint="eastAsia"/>
          <w:sz w:val="28"/>
          <w:szCs w:val="28"/>
        </w:rPr>
        <w:lastRenderedPageBreak/>
        <w:t>畫－行使損害賠償請求權</w:t>
      </w:r>
      <w:r w:rsidR="00131976" w:rsidRPr="003713F9">
        <w:rPr>
          <w:rFonts w:ascii="標楷體" w:eastAsia="標楷體" w:hAnsi="標楷體" w:hint="eastAsia"/>
          <w:sz w:val="28"/>
          <w:szCs w:val="28"/>
        </w:rPr>
        <w:t>民事訴訟第二審</w:t>
      </w:r>
      <w:r w:rsidR="00366051" w:rsidRPr="003713F9">
        <w:rPr>
          <w:rFonts w:ascii="標楷體" w:eastAsia="標楷體" w:hAnsi="標楷體" w:hint="eastAsia"/>
          <w:sz w:val="28"/>
          <w:szCs w:val="28"/>
        </w:rPr>
        <w:t>法律服務案」（以下簡稱本案）。</w:t>
      </w:r>
    </w:p>
    <w:p w:rsidR="00D11766" w:rsidRPr="003713F9" w:rsidRDefault="0013385B" w:rsidP="00D1176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w:t>
      </w:r>
      <w:r w:rsidR="00D11766" w:rsidRPr="003713F9">
        <w:rPr>
          <w:rFonts w:ascii="標楷體" w:eastAsia="標楷體" w:hAnsi="標楷體" w:hint="eastAsia"/>
          <w:sz w:val="28"/>
          <w:szCs w:val="28"/>
        </w:rPr>
        <w:t>廠商應依其專業，</w:t>
      </w:r>
      <w:r w:rsidR="00033429" w:rsidRPr="003713F9">
        <w:rPr>
          <w:rFonts w:ascii="標楷體" w:eastAsia="標楷體" w:hAnsi="標楷體" w:hint="eastAsia"/>
          <w:sz w:val="28"/>
          <w:szCs w:val="28"/>
        </w:rPr>
        <w:t>就</w:t>
      </w:r>
      <w:r w:rsidR="00D11766" w:rsidRPr="003713F9">
        <w:rPr>
          <w:rFonts w:ascii="標楷體" w:eastAsia="標楷體" w:hAnsi="標楷體" w:hint="eastAsia"/>
          <w:sz w:val="28"/>
          <w:szCs w:val="28"/>
        </w:rPr>
        <w:t>本案訴訟及調(和)解程序</w:t>
      </w:r>
      <w:r w:rsidR="00033429" w:rsidRPr="003713F9">
        <w:rPr>
          <w:rFonts w:ascii="標楷體" w:eastAsia="標楷體" w:hAnsi="標楷體" w:hint="eastAsia"/>
          <w:sz w:val="28"/>
          <w:szCs w:val="28"/>
        </w:rPr>
        <w:t>提供法律服務</w:t>
      </w:r>
      <w:r w:rsidR="00D11766" w:rsidRPr="003713F9">
        <w:rPr>
          <w:rFonts w:ascii="標楷體" w:eastAsia="標楷體" w:hAnsi="標楷體" w:hint="eastAsia"/>
          <w:sz w:val="28"/>
          <w:szCs w:val="28"/>
        </w:rPr>
        <w:t>，服務內容應包含但不限於下列事項：</w:t>
      </w:r>
    </w:p>
    <w:p w:rsidR="00D11766" w:rsidRPr="003713F9" w:rsidRDefault="00E07543" w:rsidP="00E0754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w:t>
      </w:r>
      <w:r w:rsidR="00D11766" w:rsidRPr="003713F9">
        <w:rPr>
          <w:rFonts w:ascii="標楷體" w:eastAsia="標楷體" w:hAnsi="標楷體" w:hint="eastAsia"/>
          <w:sz w:val="28"/>
          <w:szCs w:val="28"/>
        </w:rPr>
        <w:t>隨時提供</w:t>
      </w:r>
      <w:r w:rsidR="005A2D88" w:rsidRPr="003713F9">
        <w:rPr>
          <w:rFonts w:ascii="標楷體" w:eastAsia="標楷體" w:hAnsi="標楷體" w:hint="eastAsia"/>
          <w:sz w:val="28"/>
          <w:szCs w:val="28"/>
        </w:rPr>
        <w:t>機關</w:t>
      </w:r>
      <w:r w:rsidR="00D11766" w:rsidRPr="003713F9">
        <w:rPr>
          <w:rFonts w:ascii="標楷體" w:eastAsia="標楷體" w:hAnsi="標楷體" w:hint="eastAsia"/>
          <w:sz w:val="28"/>
          <w:szCs w:val="28"/>
        </w:rPr>
        <w:t>與本案相關之法律諮詢服務，就本案有利</w:t>
      </w:r>
      <w:r w:rsidR="005A2D88" w:rsidRPr="003713F9">
        <w:rPr>
          <w:rFonts w:ascii="標楷體" w:eastAsia="標楷體" w:hAnsi="標楷體" w:hint="eastAsia"/>
          <w:sz w:val="28"/>
          <w:szCs w:val="28"/>
        </w:rPr>
        <w:t>高雄市政府（以下簡稱</w:t>
      </w:r>
      <w:r w:rsidR="00D11766" w:rsidRPr="003713F9">
        <w:rPr>
          <w:rFonts w:ascii="標楷體" w:eastAsia="標楷體" w:hAnsi="標楷體" w:hint="eastAsia"/>
          <w:sz w:val="28"/>
          <w:szCs w:val="28"/>
        </w:rPr>
        <w:t>本府</w:t>
      </w:r>
      <w:r w:rsidR="005A2D88" w:rsidRPr="003713F9">
        <w:rPr>
          <w:rFonts w:ascii="標楷體" w:eastAsia="標楷體" w:hAnsi="標楷體" w:hint="eastAsia"/>
          <w:sz w:val="28"/>
          <w:szCs w:val="28"/>
        </w:rPr>
        <w:t>）</w:t>
      </w:r>
      <w:r w:rsidR="00D11766" w:rsidRPr="003713F9">
        <w:rPr>
          <w:rFonts w:ascii="標楷體" w:eastAsia="標楷體" w:hAnsi="標楷體" w:hint="eastAsia"/>
          <w:sz w:val="28"/>
          <w:szCs w:val="28"/>
        </w:rPr>
        <w:t>求償之主張及肇事者可能之答辯提供法律分析意見。</w:t>
      </w:r>
    </w:p>
    <w:p w:rsidR="00D11766" w:rsidRPr="003713F9" w:rsidRDefault="00E07543" w:rsidP="00E0754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w:t>
      </w:r>
      <w:r w:rsidR="00D11766" w:rsidRPr="003713F9">
        <w:rPr>
          <w:rFonts w:ascii="標楷體" w:eastAsia="標楷體" w:hAnsi="標楷體" w:hint="eastAsia"/>
          <w:sz w:val="28"/>
          <w:szCs w:val="28"/>
        </w:rPr>
        <w:t>本案訴訟策略及調(和)解方案之</w:t>
      </w:r>
      <w:proofErr w:type="gramStart"/>
      <w:r w:rsidR="00D11766" w:rsidRPr="003713F9">
        <w:rPr>
          <w:rFonts w:ascii="標楷體" w:eastAsia="標楷體" w:hAnsi="標楷體" w:hint="eastAsia"/>
          <w:sz w:val="28"/>
          <w:szCs w:val="28"/>
        </w:rPr>
        <w:t>研</w:t>
      </w:r>
      <w:proofErr w:type="gramEnd"/>
      <w:r w:rsidR="00D11766" w:rsidRPr="003713F9">
        <w:rPr>
          <w:rFonts w:ascii="標楷體" w:eastAsia="標楷體" w:hAnsi="標楷體" w:hint="eastAsia"/>
          <w:sz w:val="28"/>
          <w:szCs w:val="28"/>
        </w:rPr>
        <w:t>擬。</w:t>
      </w:r>
    </w:p>
    <w:p w:rsidR="00652A0B" w:rsidRPr="003713F9" w:rsidRDefault="00E07543" w:rsidP="0038541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w:t>
      </w:r>
      <w:r w:rsidR="00D11766" w:rsidRPr="003713F9">
        <w:rPr>
          <w:rFonts w:ascii="標楷體" w:eastAsia="標楷體" w:hAnsi="標楷體" w:hint="eastAsia"/>
          <w:sz w:val="28"/>
          <w:szCs w:val="28"/>
        </w:rPr>
        <w:t>撰寫提出各類有利本府主張之法律書狀。</w:t>
      </w:r>
    </w:p>
    <w:p w:rsidR="00D11766" w:rsidRPr="003713F9" w:rsidRDefault="00385413" w:rsidP="00E0754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sz w:val="28"/>
          <w:szCs w:val="28"/>
        </w:rPr>
        <w:t>4</w:t>
      </w:r>
      <w:r w:rsidR="00E07543" w:rsidRPr="003713F9">
        <w:rPr>
          <w:rFonts w:ascii="標楷體" w:eastAsia="標楷體" w:hAnsi="標楷體" w:hint="eastAsia"/>
          <w:sz w:val="28"/>
          <w:szCs w:val="28"/>
        </w:rPr>
        <w:t>.</w:t>
      </w:r>
      <w:r w:rsidR="00D11766" w:rsidRPr="003713F9">
        <w:rPr>
          <w:rFonts w:ascii="標楷體" w:eastAsia="標楷體" w:hAnsi="標楷體" w:hint="eastAsia"/>
          <w:sz w:val="28"/>
          <w:szCs w:val="28"/>
        </w:rPr>
        <w:t>出席</w:t>
      </w:r>
      <w:r w:rsidR="00033429" w:rsidRPr="003713F9">
        <w:rPr>
          <w:rFonts w:ascii="標楷體" w:eastAsia="標楷體" w:hAnsi="標楷體" w:hint="eastAsia"/>
          <w:sz w:val="28"/>
          <w:szCs w:val="28"/>
        </w:rPr>
        <w:t>機關</w:t>
      </w:r>
      <w:r w:rsidR="00D11766" w:rsidRPr="003713F9">
        <w:rPr>
          <w:rFonts w:ascii="標楷體" w:eastAsia="標楷體" w:hAnsi="標楷體" w:hint="eastAsia"/>
          <w:sz w:val="28"/>
          <w:szCs w:val="28"/>
        </w:rPr>
        <w:t>召開</w:t>
      </w:r>
      <w:r w:rsidR="00033429" w:rsidRPr="003713F9">
        <w:rPr>
          <w:rFonts w:ascii="標楷體" w:eastAsia="標楷體" w:hAnsi="標楷體" w:hint="eastAsia"/>
          <w:sz w:val="28"/>
          <w:szCs w:val="28"/>
        </w:rPr>
        <w:t>與本案相關</w:t>
      </w:r>
      <w:r w:rsidR="00D11766" w:rsidRPr="003713F9">
        <w:rPr>
          <w:rFonts w:ascii="標楷體" w:eastAsia="標楷體" w:hAnsi="標楷體" w:hint="eastAsia"/>
          <w:sz w:val="28"/>
          <w:szCs w:val="28"/>
        </w:rPr>
        <w:t>之</w:t>
      </w:r>
      <w:proofErr w:type="gramStart"/>
      <w:r w:rsidR="00D11766" w:rsidRPr="003713F9">
        <w:rPr>
          <w:rFonts w:ascii="標楷體" w:eastAsia="標楷體" w:hAnsi="標楷體" w:hint="eastAsia"/>
          <w:sz w:val="28"/>
          <w:szCs w:val="28"/>
        </w:rPr>
        <w:t>研</w:t>
      </w:r>
      <w:proofErr w:type="gramEnd"/>
      <w:r w:rsidR="00D11766" w:rsidRPr="003713F9">
        <w:rPr>
          <w:rFonts w:ascii="標楷體" w:eastAsia="標楷體" w:hAnsi="標楷體" w:hint="eastAsia"/>
          <w:sz w:val="28"/>
          <w:szCs w:val="28"/>
        </w:rPr>
        <w:t>商</w:t>
      </w:r>
      <w:r w:rsidR="00033429" w:rsidRPr="003713F9">
        <w:rPr>
          <w:rFonts w:ascii="標楷體" w:eastAsia="標楷體" w:hAnsi="標楷體" w:hint="eastAsia"/>
          <w:sz w:val="28"/>
          <w:szCs w:val="28"/>
        </w:rPr>
        <w:t>或</w:t>
      </w:r>
      <w:r w:rsidR="00D11766" w:rsidRPr="003713F9">
        <w:rPr>
          <w:rFonts w:ascii="標楷體" w:eastAsia="標楷體" w:hAnsi="標楷體" w:hint="eastAsia"/>
          <w:sz w:val="28"/>
          <w:szCs w:val="28"/>
        </w:rPr>
        <w:t>討論會議。</w:t>
      </w:r>
    </w:p>
    <w:p w:rsidR="00D11766" w:rsidRPr="003713F9" w:rsidRDefault="00385413" w:rsidP="00E0754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sz w:val="28"/>
          <w:szCs w:val="28"/>
        </w:rPr>
        <w:t>5</w:t>
      </w:r>
      <w:r w:rsidR="00E07543" w:rsidRPr="003713F9">
        <w:rPr>
          <w:rFonts w:ascii="標楷體" w:eastAsia="標楷體" w:hAnsi="標楷體" w:hint="eastAsia"/>
          <w:sz w:val="28"/>
          <w:szCs w:val="28"/>
        </w:rPr>
        <w:t>.</w:t>
      </w:r>
      <w:r w:rsidR="00033429" w:rsidRPr="003713F9">
        <w:rPr>
          <w:rFonts w:ascii="標楷體" w:eastAsia="標楷體" w:hAnsi="標楷體" w:hint="eastAsia"/>
          <w:sz w:val="28"/>
          <w:szCs w:val="28"/>
        </w:rPr>
        <w:t>就本案</w:t>
      </w:r>
      <w:r w:rsidR="00D11766" w:rsidRPr="003713F9">
        <w:rPr>
          <w:rFonts w:ascii="標楷體" w:eastAsia="標楷體" w:hAnsi="標楷體" w:hint="eastAsia"/>
          <w:sz w:val="28"/>
          <w:szCs w:val="28"/>
        </w:rPr>
        <w:t>擔任本府訴訟</w:t>
      </w:r>
      <w:r w:rsidR="00033429" w:rsidRPr="003713F9">
        <w:rPr>
          <w:rFonts w:ascii="標楷體" w:eastAsia="標楷體" w:hAnsi="標楷體" w:hint="eastAsia"/>
          <w:sz w:val="28"/>
          <w:szCs w:val="28"/>
        </w:rPr>
        <w:t>及調(和)解</w:t>
      </w:r>
      <w:r w:rsidR="00D11766" w:rsidRPr="003713F9">
        <w:rPr>
          <w:rFonts w:ascii="標楷體" w:eastAsia="標楷體" w:hAnsi="標楷體" w:hint="eastAsia"/>
          <w:sz w:val="28"/>
          <w:szCs w:val="28"/>
        </w:rPr>
        <w:t>代理人</w:t>
      </w:r>
      <w:r w:rsidR="00033429" w:rsidRPr="003713F9">
        <w:rPr>
          <w:rFonts w:ascii="標楷體" w:eastAsia="標楷體" w:hAnsi="標楷體" w:hint="eastAsia"/>
          <w:sz w:val="28"/>
          <w:szCs w:val="28"/>
        </w:rPr>
        <w:t>，</w:t>
      </w:r>
      <w:r w:rsidR="00D11766" w:rsidRPr="003713F9">
        <w:rPr>
          <w:rFonts w:ascii="標楷體" w:eastAsia="標楷體" w:hAnsi="標楷體" w:hint="eastAsia"/>
          <w:sz w:val="28"/>
          <w:szCs w:val="28"/>
        </w:rPr>
        <w:t>並出庭</w:t>
      </w:r>
      <w:r w:rsidR="00033429" w:rsidRPr="003713F9">
        <w:rPr>
          <w:rFonts w:ascii="標楷體" w:eastAsia="標楷體" w:hAnsi="標楷體" w:hint="eastAsia"/>
          <w:sz w:val="28"/>
          <w:szCs w:val="28"/>
        </w:rPr>
        <w:t>或出席調(和)解會議</w:t>
      </w:r>
      <w:r w:rsidR="00D11766" w:rsidRPr="003713F9">
        <w:rPr>
          <w:rFonts w:ascii="標楷體" w:eastAsia="標楷體" w:hAnsi="標楷體" w:hint="eastAsia"/>
          <w:sz w:val="28"/>
          <w:szCs w:val="28"/>
        </w:rPr>
        <w:t>陳述意見。</w:t>
      </w:r>
    </w:p>
    <w:p w:rsidR="00D11766" w:rsidRPr="003713F9" w:rsidRDefault="00385413" w:rsidP="00131976">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sz w:val="28"/>
          <w:szCs w:val="28"/>
        </w:rPr>
        <w:t>6</w:t>
      </w:r>
      <w:r w:rsidR="00E07543" w:rsidRPr="003713F9">
        <w:rPr>
          <w:rFonts w:ascii="標楷體" w:eastAsia="標楷體" w:hAnsi="標楷體" w:hint="eastAsia"/>
          <w:sz w:val="28"/>
          <w:szCs w:val="28"/>
        </w:rPr>
        <w:t>.</w:t>
      </w:r>
      <w:r w:rsidR="00D11766" w:rsidRPr="003713F9">
        <w:rPr>
          <w:rFonts w:ascii="標楷體" w:eastAsia="標楷體" w:hAnsi="標楷體" w:hint="eastAsia"/>
          <w:sz w:val="28"/>
          <w:szCs w:val="28"/>
        </w:rPr>
        <w:t>就本案第</w:t>
      </w:r>
      <w:r w:rsidR="00886AFF" w:rsidRPr="003713F9">
        <w:rPr>
          <w:rFonts w:ascii="標楷體" w:eastAsia="標楷體" w:hAnsi="標楷體" w:hint="eastAsia"/>
          <w:sz w:val="28"/>
          <w:szCs w:val="28"/>
        </w:rPr>
        <w:t>二</w:t>
      </w:r>
      <w:r w:rsidR="00D11766" w:rsidRPr="003713F9">
        <w:rPr>
          <w:rFonts w:ascii="標楷體" w:eastAsia="標楷體" w:hAnsi="標楷體" w:hint="eastAsia"/>
          <w:sz w:val="28"/>
          <w:szCs w:val="28"/>
        </w:rPr>
        <w:t>審判決結果是否提起上訴提出</w:t>
      </w:r>
      <w:r w:rsidR="00900DFD" w:rsidRPr="003713F9">
        <w:rPr>
          <w:rFonts w:ascii="標楷體" w:eastAsia="標楷體" w:hAnsi="標楷體" w:hint="eastAsia"/>
          <w:sz w:val="28"/>
          <w:szCs w:val="28"/>
        </w:rPr>
        <w:t>完整</w:t>
      </w:r>
      <w:r w:rsidR="00D11766" w:rsidRPr="003713F9">
        <w:rPr>
          <w:rFonts w:ascii="標楷體" w:eastAsia="標楷體" w:hAnsi="標楷體" w:hint="eastAsia"/>
          <w:sz w:val="28"/>
          <w:szCs w:val="28"/>
        </w:rPr>
        <w:t>法律意見</w:t>
      </w:r>
      <w:r w:rsidR="00033429" w:rsidRPr="003713F9">
        <w:rPr>
          <w:rFonts w:ascii="標楷體" w:eastAsia="標楷體" w:hAnsi="標楷體" w:hint="eastAsia"/>
          <w:sz w:val="28"/>
          <w:szCs w:val="28"/>
        </w:rPr>
        <w:t>書</w:t>
      </w:r>
      <w:r w:rsidR="00D11766" w:rsidRPr="003713F9">
        <w:rPr>
          <w:rFonts w:ascii="標楷體" w:eastAsia="標楷體" w:hAnsi="標楷體" w:hint="eastAsia"/>
          <w:sz w:val="28"/>
          <w:szCs w:val="28"/>
        </w:rPr>
        <w:t>及上訴聲明狀</w:t>
      </w:r>
      <w:r w:rsidR="00A560A4" w:rsidRPr="003713F9">
        <w:rPr>
          <w:rFonts w:ascii="標楷體" w:eastAsia="標楷體" w:hAnsi="標楷體" w:hint="eastAsia"/>
          <w:sz w:val="28"/>
          <w:szCs w:val="28"/>
        </w:rPr>
        <w:t>（</w:t>
      </w:r>
      <w:r w:rsidR="003F7A65" w:rsidRPr="003713F9">
        <w:rPr>
          <w:rFonts w:ascii="標楷體" w:eastAsia="標楷體" w:hAnsi="標楷體" w:hint="eastAsia"/>
          <w:sz w:val="28"/>
          <w:szCs w:val="28"/>
        </w:rPr>
        <w:t>含</w:t>
      </w:r>
      <w:r w:rsidR="00A560A4" w:rsidRPr="003713F9">
        <w:rPr>
          <w:rFonts w:ascii="標楷體" w:eastAsia="標楷體" w:hAnsi="標楷體" w:hint="eastAsia"/>
          <w:sz w:val="28"/>
          <w:szCs w:val="28"/>
        </w:rPr>
        <w:t>對造上訴時，提出答辯聲明狀）</w:t>
      </w:r>
      <w:r w:rsidR="00D11766" w:rsidRPr="003713F9">
        <w:rPr>
          <w:rFonts w:ascii="標楷體" w:eastAsia="標楷體" w:hAnsi="標楷體" w:hint="eastAsia"/>
          <w:sz w:val="28"/>
          <w:szCs w:val="28"/>
        </w:rPr>
        <w:t>。</w:t>
      </w:r>
    </w:p>
    <w:p w:rsidR="00131976" w:rsidRPr="003713F9" w:rsidRDefault="005D2BE6" w:rsidP="00D1176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131976" w:rsidRPr="003713F9">
        <w:rPr>
          <w:rFonts w:ascii="標楷體" w:eastAsia="標楷體" w:hAnsi="標楷體" w:hint="eastAsia"/>
          <w:sz w:val="28"/>
          <w:szCs w:val="28"/>
        </w:rPr>
        <w:t>三</w:t>
      </w:r>
      <w:r w:rsidRPr="003713F9">
        <w:rPr>
          <w:rFonts w:ascii="標楷體" w:eastAsia="標楷體" w:hAnsi="標楷體" w:hint="eastAsia"/>
          <w:sz w:val="28"/>
          <w:szCs w:val="28"/>
        </w:rPr>
        <w:t>)廠商應指派</w:t>
      </w:r>
      <w:r w:rsidR="00A3589A" w:rsidRPr="003713F9">
        <w:rPr>
          <w:rFonts w:ascii="標楷體" w:eastAsia="標楷體" w:hAnsi="標楷體"/>
          <w:sz w:val="28"/>
          <w:szCs w:val="28"/>
        </w:rPr>
        <w:t>1</w:t>
      </w:r>
      <w:r w:rsidRPr="003713F9">
        <w:rPr>
          <w:rFonts w:ascii="標楷體" w:eastAsia="標楷體" w:hAnsi="標楷體" w:hint="eastAsia"/>
          <w:sz w:val="28"/>
          <w:szCs w:val="28"/>
        </w:rPr>
        <w:t>位執行律師業務</w:t>
      </w:r>
      <w:r w:rsidR="004E5048" w:rsidRPr="003713F9">
        <w:rPr>
          <w:rFonts w:ascii="標楷體" w:eastAsia="標楷體" w:hAnsi="標楷體" w:hint="eastAsia"/>
          <w:sz w:val="28"/>
          <w:szCs w:val="28"/>
        </w:rPr>
        <w:t>5</w:t>
      </w:r>
      <w:r w:rsidRPr="003713F9">
        <w:rPr>
          <w:rFonts w:ascii="標楷體" w:eastAsia="標楷體" w:hAnsi="標楷體" w:hint="eastAsia"/>
          <w:sz w:val="28"/>
          <w:szCs w:val="28"/>
        </w:rPr>
        <w:t>年以上之律師擔任</w:t>
      </w:r>
      <w:r w:rsidR="00131976" w:rsidRPr="003713F9">
        <w:rPr>
          <w:rFonts w:ascii="標楷體" w:eastAsia="標楷體" w:hAnsi="標楷體" w:hint="eastAsia"/>
          <w:sz w:val="28"/>
          <w:szCs w:val="28"/>
        </w:rPr>
        <w:t>2</w:t>
      </w:r>
      <w:r w:rsidR="00A3589A" w:rsidRPr="003713F9">
        <w:rPr>
          <w:rFonts w:ascii="標楷體" w:eastAsia="標楷體" w:hAnsi="標楷體" w:hint="eastAsia"/>
          <w:sz w:val="28"/>
          <w:szCs w:val="28"/>
        </w:rPr>
        <w:t>案</w:t>
      </w:r>
      <w:r w:rsidR="004E5048" w:rsidRPr="003713F9">
        <w:rPr>
          <w:rFonts w:ascii="標楷體" w:eastAsia="標楷體" w:hAnsi="標楷體" w:hint="eastAsia"/>
          <w:sz w:val="28"/>
          <w:szCs w:val="28"/>
        </w:rPr>
        <w:t>之</w:t>
      </w:r>
      <w:r w:rsidRPr="003713F9">
        <w:rPr>
          <w:rFonts w:ascii="標楷體" w:eastAsia="標楷體" w:hAnsi="標楷體" w:hint="eastAsia"/>
          <w:sz w:val="28"/>
          <w:szCs w:val="28"/>
        </w:rPr>
        <w:t>主辦律師</w:t>
      </w:r>
      <w:r w:rsidR="00A3589A" w:rsidRPr="003713F9">
        <w:rPr>
          <w:rFonts w:ascii="標楷體" w:eastAsia="標楷體" w:hAnsi="標楷體" w:hint="eastAsia"/>
          <w:sz w:val="28"/>
          <w:szCs w:val="28"/>
        </w:rPr>
        <w:t>（共6案，故應指派</w:t>
      </w:r>
      <w:r w:rsidR="00131976" w:rsidRPr="003713F9">
        <w:rPr>
          <w:rFonts w:ascii="標楷體" w:eastAsia="標楷體" w:hAnsi="標楷體" w:hint="eastAsia"/>
          <w:sz w:val="28"/>
          <w:szCs w:val="28"/>
        </w:rPr>
        <w:t>3</w:t>
      </w:r>
      <w:r w:rsidR="00A3589A" w:rsidRPr="003713F9">
        <w:rPr>
          <w:rFonts w:ascii="標楷體" w:eastAsia="標楷體" w:hAnsi="標楷體" w:hint="eastAsia"/>
          <w:sz w:val="28"/>
          <w:szCs w:val="28"/>
        </w:rPr>
        <w:t>名</w:t>
      </w:r>
      <w:r w:rsidR="00777D8C" w:rsidRPr="003713F9">
        <w:rPr>
          <w:rFonts w:ascii="標楷體" w:eastAsia="標楷體" w:hAnsi="標楷體" w:hint="eastAsia"/>
          <w:sz w:val="28"/>
          <w:szCs w:val="28"/>
        </w:rPr>
        <w:t>不同之</w:t>
      </w:r>
      <w:r w:rsidR="00A3589A" w:rsidRPr="003713F9">
        <w:rPr>
          <w:rFonts w:ascii="標楷體" w:eastAsia="標楷體" w:hAnsi="標楷體" w:hint="eastAsia"/>
          <w:sz w:val="28"/>
          <w:szCs w:val="28"/>
        </w:rPr>
        <w:t>主辦律師）</w:t>
      </w:r>
      <w:r w:rsidRPr="003713F9">
        <w:rPr>
          <w:rFonts w:ascii="標楷體" w:eastAsia="標楷體" w:hAnsi="標楷體" w:hint="eastAsia"/>
          <w:sz w:val="28"/>
          <w:szCs w:val="28"/>
        </w:rPr>
        <w:t>，</w:t>
      </w:r>
      <w:r w:rsidR="004E5048" w:rsidRPr="003713F9">
        <w:rPr>
          <w:rFonts w:ascii="標楷體" w:eastAsia="標楷體" w:hAnsi="標楷體" w:hint="eastAsia"/>
          <w:sz w:val="28"/>
          <w:szCs w:val="28"/>
        </w:rPr>
        <w:t>且主辦律師於履約期間不得</w:t>
      </w:r>
      <w:r w:rsidR="00385413" w:rsidRPr="003713F9">
        <w:rPr>
          <w:rFonts w:ascii="標楷體" w:eastAsia="標楷體" w:hAnsi="標楷體" w:hint="eastAsia"/>
          <w:sz w:val="28"/>
          <w:szCs w:val="28"/>
        </w:rPr>
        <w:t>辦理異動</w:t>
      </w:r>
      <w:r w:rsidR="00131976" w:rsidRPr="003713F9">
        <w:rPr>
          <w:rFonts w:ascii="標楷體" w:eastAsia="標楷體" w:hAnsi="標楷體" w:hint="eastAsia"/>
          <w:sz w:val="28"/>
          <w:szCs w:val="28"/>
        </w:rPr>
        <w:t>(</w:t>
      </w:r>
      <w:r w:rsidR="00A3589A" w:rsidRPr="003713F9">
        <w:rPr>
          <w:rFonts w:ascii="標楷體" w:eastAsia="標楷體" w:hAnsi="標楷體" w:hint="eastAsia"/>
          <w:sz w:val="28"/>
          <w:szCs w:val="28"/>
        </w:rPr>
        <w:t>但經機關同意後，各案主辦</w:t>
      </w:r>
      <w:proofErr w:type="gramStart"/>
      <w:r w:rsidR="00A3589A" w:rsidRPr="003713F9">
        <w:rPr>
          <w:rFonts w:ascii="標楷體" w:eastAsia="標楷體" w:hAnsi="標楷體" w:hint="eastAsia"/>
          <w:sz w:val="28"/>
          <w:szCs w:val="28"/>
        </w:rPr>
        <w:t>律師</w:t>
      </w:r>
      <w:r w:rsidR="00131976" w:rsidRPr="003713F9">
        <w:rPr>
          <w:rFonts w:ascii="標楷體" w:eastAsia="標楷體" w:hAnsi="標楷體" w:hint="eastAsia"/>
          <w:sz w:val="28"/>
          <w:szCs w:val="28"/>
        </w:rPr>
        <w:t>得</w:t>
      </w:r>
      <w:r w:rsidR="00A3589A" w:rsidRPr="003713F9">
        <w:rPr>
          <w:rFonts w:ascii="標楷體" w:eastAsia="標楷體" w:hAnsi="標楷體" w:hint="eastAsia"/>
          <w:sz w:val="28"/>
          <w:szCs w:val="28"/>
        </w:rPr>
        <w:t>互為</w:t>
      </w:r>
      <w:proofErr w:type="gramEnd"/>
      <w:r w:rsidR="00131976" w:rsidRPr="003713F9">
        <w:rPr>
          <w:rFonts w:ascii="標楷體" w:eastAsia="標楷體" w:hAnsi="標楷體" w:hint="eastAsia"/>
          <w:sz w:val="28"/>
          <w:szCs w:val="28"/>
        </w:rPr>
        <w:t>代理)</w:t>
      </w:r>
      <w:r w:rsidR="004E5048" w:rsidRPr="003713F9">
        <w:rPr>
          <w:rFonts w:ascii="標楷體" w:eastAsia="標楷體" w:hAnsi="標楷體" w:hint="eastAsia"/>
          <w:sz w:val="28"/>
          <w:szCs w:val="28"/>
        </w:rPr>
        <w:t>；</w:t>
      </w:r>
      <w:r w:rsidRPr="003713F9">
        <w:rPr>
          <w:rFonts w:ascii="標楷體" w:eastAsia="標楷體" w:hAnsi="標楷體" w:hint="eastAsia"/>
          <w:sz w:val="28"/>
          <w:szCs w:val="28"/>
        </w:rPr>
        <w:t>及</w:t>
      </w:r>
      <w:r w:rsidR="00131976" w:rsidRPr="003713F9">
        <w:rPr>
          <w:rFonts w:ascii="標楷體" w:eastAsia="標楷體" w:hAnsi="標楷體" w:hint="eastAsia"/>
          <w:sz w:val="28"/>
          <w:szCs w:val="28"/>
        </w:rPr>
        <w:t>每位主辦律師</w:t>
      </w:r>
      <w:r w:rsidRPr="003713F9">
        <w:rPr>
          <w:rFonts w:ascii="標楷體" w:eastAsia="標楷體" w:hAnsi="標楷體" w:hint="eastAsia"/>
          <w:sz w:val="28"/>
          <w:szCs w:val="28"/>
        </w:rPr>
        <w:t>至少指派</w:t>
      </w:r>
      <w:r w:rsidR="004E5048" w:rsidRPr="003713F9">
        <w:rPr>
          <w:rFonts w:ascii="標楷體" w:eastAsia="標楷體" w:hAnsi="標楷體" w:hint="eastAsia"/>
          <w:sz w:val="28"/>
          <w:szCs w:val="28"/>
        </w:rPr>
        <w:t>1</w:t>
      </w:r>
      <w:r w:rsidRPr="003713F9">
        <w:rPr>
          <w:rFonts w:ascii="標楷體" w:eastAsia="標楷體" w:hAnsi="標楷體" w:hint="eastAsia"/>
          <w:sz w:val="28"/>
          <w:szCs w:val="28"/>
        </w:rPr>
        <w:t>位執行律師業務</w:t>
      </w:r>
      <w:r w:rsidR="00A46770" w:rsidRPr="003713F9">
        <w:rPr>
          <w:rFonts w:ascii="標楷體" w:eastAsia="標楷體" w:hAnsi="標楷體" w:hint="eastAsia"/>
          <w:sz w:val="28"/>
          <w:szCs w:val="28"/>
        </w:rPr>
        <w:t>1</w:t>
      </w:r>
      <w:r w:rsidRPr="003713F9">
        <w:rPr>
          <w:rFonts w:ascii="標楷體" w:eastAsia="標楷體" w:hAnsi="標楷體" w:hint="eastAsia"/>
          <w:sz w:val="28"/>
          <w:szCs w:val="28"/>
        </w:rPr>
        <w:t>年</w:t>
      </w:r>
      <w:r w:rsidR="00A46770" w:rsidRPr="003713F9">
        <w:rPr>
          <w:rFonts w:ascii="標楷體" w:eastAsia="標楷體" w:hAnsi="標楷體" w:hint="eastAsia"/>
          <w:sz w:val="28"/>
          <w:szCs w:val="28"/>
        </w:rPr>
        <w:t>以上</w:t>
      </w:r>
      <w:r w:rsidRPr="003713F9">
        <w:rPr>
          <w:rFonts w:ascii="標楷體" w:eastAsia="標楷體" w:hAnsi="標楷體" w:hint="eastAsia"/>
          <w:sz w:val="28"/>
          <w:szCs w:val="28"/>
        </w:rPr>
        <w:t>之律師擔任協辦律師</w:t>
      </w:r>
      <w:r w:rsidR="009876F3" w:rsidRPr="003713F9">
        <w:rPr>
          <w:rFonts w:asciiTheme="minorEastAsia" w:hAnsiTheme="minorEastAsia" w:hint="eastAsia"/>
          <w:sz w:val="28"/>
          <w:szCs w:val="28"/>
        </w:rPr>
        <w:t>。</w:t>
      </w:r>
    </w:p>
    <w:p w:rsidR="00D11766" w:rsidRPr="003713F9" w:rsidRDefault="00131976" w:rsidP="0094451D">
      <w:pPr>
        <w:kinsoku w:val="0"/>
        <w:overflowPunct w:val="0"/>
        <w:autoSpaceDE w:val="0"/>
        <w:autoSpaceDN w:val="0"/>
        <w:adjustRightInd w:val="0"/>
        <w:snapToGrid w:val="0"/>
        <w:spacing w:line="480" w:lineRule="exact"/>
        <w:ind w:left="560" w:hangingChars="200" w:hanging="560"/>
        <w:jc w:val="both"/>
        <w:rPr>
          <w:rFonts w:asciiTheme="minorEastAsia" w:hAnsiTheme="minorEastAsia"/>
          <w:sz w:val="28"/>
          <w:szCs w:val="28"/>
        </w:rPr>
      </w:pPr>
      <w:r w:rsidRPr="003713F9">
        <w:rPr>
          <w:rFonts w:ascii="標楷體" w:eastAsia="標楷體" w:hAnsi="標楷體"/>
          <w:sz w:val="28"/>
          <w:szCs w:val="28"/>
        </w:rPr>
        <w:t>(</w:t>
      </w:r>
      <w:r w:rsidRPr="003713F9">
        <w:rPr>
          <w:rFonts w:ascii="標楷體" w:eastAsia="標楷體" w:hAnsi="標楷體" w:hint="eastAsia"/>
          <w:sz w:val="28"/>
          <w:szCs w:val="28"/>
        </w:rPr>
        <w:t>四)廠商應</w:t>
      </w:r>
      <w:r w:rsidR="005D2BE6" w:rsidRPr="003713F9">
        <w:rPr>
          <w:rFonts w:ascii="標楷體" w:eastAsia="標楷體" w:hAnsi="標楷體" w:hint="eastAsia"/>
          <w:sz w:val="28"/>
          <w:szCs w:val="28"/>
        </w:rPr>
        <w:t>提供本案之法律服務，並應依機關指示、法令規定或法院通知之</w:t>
      </w:r>
      <w:proofErr w:type="gramStart"/>
      <w:r w:rsidR="005D2BE6" w:rsidRPr="003713F9">
        <w:rPr>
          <w:rFonts w:ascii="標楷體" w:eastAsia="標楷體" w:hAnsi="標楷體" w:hint="eastAsia"/>
          <w:sz w:val="28"/>
          <w:szCs w:val="28"/>
        </w:rPr>
        <w:t>期間、</w:t>
      </w:r>
      <w:proofErr w:type="gramEnd"/>
      <w:r w:rsidR="005D2BE6" w:rsidRPr="003713F9">
        <w:rPr>
          <w:rFonts w:ascii="標楷體" w:eastAsia="標楷體" w:hAnsi="標楷體" w:hint="eastAsia"/>
          <w:sz w:val="28"/>
          <w:szCs w:val="28"/>
        </w:rPr>
        <w:t>期限或期日內，撰寫提出各類法律書狀、提出調(和)解方案建議意見、出庭或出席調(和)解會議陳述意見。法律書狀內容、調(和)解方案及相關法律意見之主張，應經機關同意後方得提出。</w:t>
      </w:r>
    </w:p>
    <w:p w:rsidR="008B4C60" w:rsidRPr="003713F9" w:rsidRDefault="008B4C60" w:rsidP="00D1176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(五)廠商應於</w:t>
      </w:r>
      <w:r w:rsidR="00DE5612" w:rsidRPr="003713F9">
        <w:rPr>
          <w:rFonts w:ascii="標楷體" w:eastAsia="標楷體" w:hAnsi="標楷體" w:hint="eastAsia"/>
          <w:sz w:val="28"/>
          <w:szCs w:val="28"/>
        </w:rPr>
        <w:t>撰寫相關</w:t>
      </w:r>
      <w:r w:rsidRPr="003713F9">
        <w:rPr>
          <w:rFonts w:ascii="標楷體" w:eastAsia="標楷體" w:hAnsi="標楷體" w:hint="eastAsia"/>
          <w:sz w:val="28"/>
          <w:szCs w:val="28"/>
        </w:rPr>
        <w:t>上訴</w:t>
      </w:r>
      <w:proofErr w:type="gramStart"/>
      <w:r w:rsidR="00DE5612" w:rsidRPr="003713F9">
        <w:rPr>
          <w:rFonts w:ascii="標楷體" w:eastAsia="標楷體" w:hAnsi="標楷體" w:hint="eastAsia"/>
          <w:sz w:val="28"/>
          <w:szCs w:val="28"/>
        </w:rPr>
        <w:t>書狀</w:t>
      </w:r>
      <w:r w:rsidRPr="003713F9">
        <w:rPr>
          <w:rFonts w:ascii="標楷體" w:eastAsia="標楷體" w:hAnsi="標楷體" w:hint="eastAsia"/>
          <w:sz w:val="28"/>
          <w:szCs w:val="28"/>
        </w:rPr>
        <w:t>前就</w:t>
      </w:r>
      <w:proofErr w:type="gramEnd"/>
      <w:r w:rsidRPr="003713F9">
        <w:rPr>
          <w:rFonts w:ascii="標楷體" w:eastAsia="標楷體" w:hAnsi="標楷體" w:hint="eastAsia"/>
          <w:sz w:val="28"/>
          <w:szCs w:val="28"/>
        </w:rPr>
        <w:t>本案再予詳實計算本府適宜主張請求之項目及金額</w:t>
      </w:r>
      <w:r w:rsidR="00652A0B" w:rsidRPr="003713F9">
        <w:rPr>
          <w:rFonts w:ascii="標楷體" w:eastAsia="標楷體" w:hAnsi="標楷體" w:hint="eastAsia"/>
          <w:sz w:val="28"/>
          <w:szCs w:val="28"/>
        </w:rPr>
        <w:t>，後續如有擴充</w:t>
      </w:r>
      <w:r w:rsidR="00BF5E0D" w:rsidRPr="003713F9">
        <w:rPr>
          <w:rFonts w:ascii="標楷體" w:eastAsia="標楷體" w:hAnsi="標楷體" w:hint="eastAsia"/>
          <w:sz w:val="28"/>
          <w:szCs w:val="28"/>
        </w:rPr>
        <w:t>請求</w:t>
      </w:r>
      <w:r w:rsidR="00652A0B" w:rsidRPr="003713F9">
        <w:rPr>
          <w:rFonts w:ascii="標楷體" w:eastAsia="標楷體" w:hAnsi="標楷體" w:hint="eastAsia"/>
          <w:sz w:val="28"/>
          <w:szCs w:val="28"/>
        </w:rPr>
        <w:t>金額時，並應適時於第二審時提出</w:t>
      </w:r>
      <w:r w:rsidRPr="003713F9">
        <w:rPr>
          <w:rFonts w:ascii="標楷體" w:eastAsia="標楷體" w:hAnsi="標楷體" w:hint="eastAsia"/>
          <w:sz w:val="28"/>
          <w:szCs w:val="28"/>
        </w:rPr>
        <w:t>；必要時，得徵詢讓與人之意見，其經機關認為必要時，亦同。</w:t>
      </w:r>
    </w:p>
    <w:p w:rsidR="004E5048" w:rsidRPr="003713F9" w:rsidRDefault="004E5048" w:rsidP="00D1176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lastRenderedPageBreak/>
        <w:t>(</w:t>
      </w:r>
      <w:r w:rsidR="0094451D" w:rsidRPr="003713F9">
        <w:rPr>
          <w:rFonts w:ascii="標楷體" w:eastAsia="標楷體" w:hAnsi="標楷體" w:hint="eastAsia"/>
          <w:sz w:val="28"/>
          <w:szCs w:val="28"/>
        </w:rPr>
        <w:t>六</w:t>
      </w:r>
      <w:r w:rsidRPr="003713F9">
        <w:rPr>
          <w:rFonts w:ascii="標楷體" w:eastAsia="標楷體" w:hAnsi="標楷體" w:hint="eastAsia"/>
          <w:sz w:val="28"/>
          <w:szCs w:val="28"/>
        </w:rPr>
        <w:t>)廠商應於每案每次開庭</w:t>
      </w:r>
      <w:r w:rsidR="00683AB5" w:rsidRPr="003713F9">
        <w:rPr>
          <w:rFonts w:ascii="標楷體" w:eastAsia="標楷體" w:hAnsi="標楷體" w:hint="eastAsia"/>
          <w:sz w:val="28"/>
          <w:szCs w:val="28"/>
        </w:rPr>
        <w:t>之</w:t>
      </w:r>
      <w:r w:rsidR="00782733" w:rsidRPr="003713F9">
        <w:rPr>
          <w:rFonts w:ascii="標楷體" w:eastAsia="標楷體" w:hAnsi="標楷體" w:hint="eastAsia"/>
          <w:sz w:val="28"/>
          <w:szCs w:val="28"/>
        </w:rPr>
        <w:t>次日起1</w:t>
      </w:r>
      <w:r w:rsidR="00782733" w:rsidRPr="003713F9">
        <w:rPr>
          <w:rFonts w:ascii="標楷體" w:eastAsia="標楷體" w:hAnsi="標楷體"/>
          <w:sz w:val="28"/>
          <w:szCs w:val="28"/>
        </w:rPr>
        <w:t>5</w:t>
      </w:r>
      <w:r w:rsidR="007F15A1" w:rsidRPr="003713F9">
        <w:rPr>
          <w:rFonts w:ascii="標楷體" w:eastAsia="標楷體" w:hAnsi="標楷體" w:hint="eastAsia"/>
          <w:sz w:val="28"/>
          <w:szCs w:val="28"/>
        </w:rPr>
        <w:t>日內</w:t>
      </w:r>
      <w:r w:rsidRPr="003713F9">
        <w:rPr>
          <w:rFonts w:ascii="標楷體" w:eastAsia="標楷體" w:hAnsi="標楷體" w:hint="eastAsia"/>
          <w:sz w:val="28"/>
          <w:szCs w:val="28"/>
        </w:rPr>
        <w:t>向機關提送書面工作報告說明開庭情形</w:t>
      </w:r>
      <w:proofErr w:type="gramStart"/>
      <w:r w:rsidRPr="003713F9">
        <w:rPr>
          <w:rFonts w:ascii="標楷體" w:eastAsia="標楷體" w:hAnsi="標楷體" w:hint="eastAsia"/>
          <w:sz w:val="28"/>
          <w:szCs w:val="28"/>
        </w:rPr>
        <w:t>（</w:t>
      </w:r>
      <w:proofErr w:type="gramEnd"/>
      <w:r w:rsidRPr="003713F9">
        <w:rPr>
          <w:rFonts w:ascii="標楷體" w:eastAsia="標楷體" w:hAnsi="標楷體" w:hint="eastAsia"/>
          <w:sz w:val="28"/>
          <w:szCs w:val="28"/>
        </w:rPr>
        <w:t>例如：法院闡明事項、法官心證判斷等</w:t>
      </w:r>
      <w:proofErr w:type="gramStart"/>
      <w:r w:rsidRPr="003713F9">
        <w:rPr>
          <w:rFonts w:ascii="標楷體" w:eastAsia="標楷體" w:hAnsi="標楷體" w:hint="eastAsia"/>
          <w:sz w:val="28"/>
          <w:szCs w:val="28"/>
        </w:rPr>
        <w:t>）</w:t>
      </w:r>
      <w:proofErr w:type="gramEnd"/>
      <w:r w:rsidRPr="003713F9">
        <w:rPr>
          <w:rFonts w:ascii="標楷體" w:eastAsia="標楷體" w:hAnsi="標楷體" w:hint="eastAsia"/>
          <w:sz w:val="28"/>
          <w:szCs w:val="28"/>
        </w:rPr>
        <w:t>，包括歷次提出書狀及開庭筆錄影本（或電子筆錄），並應整理每次開庭時</w:t>
      </w:r>
      <w:r w:rsidR="00C438F7" w:rsidRPr="003713F9">
        <w:rPr>
          <w:rFonts w:ascii="標楷體" w:eastAsia="標楷體" w:hAnsi="標楷體" w:hint="eastAsia"/>
          <w:sz w:val="28"/>
          <w:szCs w:val="28"/>
        </w:rPr>
        <w:t>雙方攻擊防禦重點與</w:t>
      </w:r>
      <w:r w:rsidRPr="003713F9">
        <w:rPr>
          <w:rFonts w:ascii="標楷體" w:eastAsia="標楷體" w:hAnsi="標楷體" w:hint="eastAsia"/>
          <w:sz w:val="28"/>
          <w:szCs w:val="28"/>
        </w:rPr>
        <w:t>法官訊問</w:t>
      </w:r>
      <w:r w:rsidR="00C438F7" w:rsidRPr="003713F9">
        <w:rPr>
          <w:rFonts w:ascii="標楷體" w:eastAsia="標楷體" w:hAnsi="標楷體" w:hint="eastAsia"/>
          <w:sz w:val="28"/>
          <w:szCs w:val="28"/>
        </w:rPr>
        <w:t>事項</w:t>
      </w:r>
      <w:r w:rsidRPr="003713F9">
        <w:rPr>
          <w:rFonts w:ascii="標楷體" w:eastAsia="標楷體" w:hAnsi="標楷體" w:hint="eastAsia"/>
          <w:sz w:val="28"/>
          <w:szCs w:val="28"/>
        </w:rPr>
        <w:t>，及預判下次開庭</w:t>
      </w:r>
      <w:r w:rsidR="006124E5" w:rsidRPr="003713F9">
        <w:rPr>
          <w:rFonts w:ascii="標楷體" w:eastAsia="標楷體" w:hAnsi="標楷體" w:hint="eastAsia"/>
          <w:sz w:val="28"/>
          <w:szCs w:val="28"/>
        </w:rPr>
        <w:t>時</w:t>
      </w:r>
      <w:r w:rsidRPr="003713F9">
        <w:rPr>
          <w:rFonts w:ascii="標楷體" w:eastAsia="標楷體" w:hAnsi="標楷體" w:hint="eastAsia"/>
          <w:sz w:val="28"/>
          <w:szCs w:val="28"/>
        </w:rPr>
        <w:t>法官及對造可能提出之</w:t>
      </w:r>
      <w:r w:rsidR="00C438F7" w:rsidRPr="003713F9">
        <w:rPr>
          <w:rFonts w:ascii="標楷體" w:eastAsia="標楷體" w:hAnsi="標楷體" w:hint="eastAsia"/>
          <w:sz w:val="28"/>
          <w:szCs w:val="28"/>
        </w:rPr>
        <w:t>爭點與</w:t>
      </w:r>
      <w:r w:rsidR="006124E5" w:rsidRPr="003713F9">
        <w:rPr>
          <w:rFonts w:ascii="標楷體" w:eastAsia="標楷體" w:hAnsi="標楷體" w:hint="eastAsia"/>
          <w:sz w:val="28"/>
          <w:szCs w:val="28"/>
        </w:rPr>
        <w:t>機關預擬策略。</w:t>
      </w:r>
    </w:p>
    <w:p w:rsidR="00D11766" w:rsidRPr="003713F9" w:rsidRDefault="0013385B" w:rsidP="00D1176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94451D" w:rsidRPr="003713F9">
        <w:rPr>
          <w:rFonts w:ascii="標楷體" w:eastAsia="標楷體" w:hAnsi="標楷體" w:hint="eastAsia"/>
          <w:sz w:val="28"/>
          <w:szCs w:val="28"/>
        </w:rPr>
        <w:t>七</w:t>
      </w:r>
      <w:r w:rsidRPr="003713F9">
        <w:rPr>
          <w:rFonts w:ascii="標楷體" w:eastAsia="標楷體" w:hAnsi="標楷體" w:hint="eastAsia"/>
          <w:sz w:val="28"/>
          <w:szCs w:val="28"/>
        </w:rPr>
        <w:t>)</w:t>
      </w:r>
      <w:r w:rsidR="00D11766" w:rsidRPr="003713F9">
        <w:rPr>
          <w:rFonts w:ascii="標楷體" w:eastAsia="標楷體" w:hAnsi="標楷體" w:hint="eastAsia"/>
          <w:sz w:val="28"/>
          <w:szCs w:val="28"/>
        </w:rPr>
        <w:t>機關認有必要時，得隨時要求廠商於指定時間地點說明履約最新情形</w:t>
      </w:r>
      <w:r w:rsidR="00E07543" w:rsidRPr="003713F9">
        <w:rPr>
          <w:rFonts w:ascii="標楷體" w:eastAsia="標楷體" w:hAnsi="標楷體" w:hint="eastAsia"/>
          <w:sz w:val="28"/>
          <w:szCs w:val="28"/>
        </w:rPr>
        <w:t>，</w:t>
      </w:r>
      <w:r w:rsidR="00D11766" w:rsidRPr="003713F9">
        <w:rPr>
          <w:rFonts w:ascii="標楷體" w:eastAsia="標楷體" w:hAnsi="標楷體" w:hint="eastAsia"/>
          <w:sz w:val="28"/>
          <w:szCs w:val="28"/>
        </w:rPr>
        <w:t>或</w:t>
      </w:r>
      <w:r w:rsidR="00E07543" w:rsidRPr="003713F9">
        <w:rPr>
          <w:rFonts w:ascii="標楷體" w:eastAsia="標楷體" w:hAnsi="標楷體" w:hint="eastAsia"/>
          <w:sz w:val="28"/>
          <w:szCs w:val="28"/>
        </w:rPr>
        <w:t>出席</w:t>
      </w:r>
      <w:r w:rsidR="00D11766" w:rsidRPr="003713F9">
        <w:rPr>
          <w:rFonts w:ascii="標楷體" w:eastAsia="標楷體" w:hAnsi="標楷體" w:hint="eastAsia"/>
          <w:sz w:val="28"/>
          <w:szCs w:val="28"/>
        </w:rPr>
        <w:t>與</w:t>
      </w:r>
      <w:r w:rsidR="00E07543" w:rsidRPr="003713F9">
        <w:rPr>
          <w:rFonts w:ascii="標楷體" w:eastAsia="標楷體" w:hAnsi="標楷體" w:hint="eastAsia"/>
          <w:sz w:val="28"/>
          <w:szCs w:val="28"/>
        </w:rPr>
        <w:t>本案</w:t>
      </w:r>
      <w:r w:rsidR="00D11766" w:rsidRPr="003713F9">
        <w:rPr>
          <w:rFonts w:ascii="標楷體" w:eastAsia="標楷體" w:hAnsi="標楷體" w:hint="eastAsia"/>
          <w:sz w:val="28"/>
          <w:szCs w:val="28"/>
        </w:rPr>
        <w:t>相關之各項會議</w:t>
      </w:r>
      <w:r w:rsidR="00D76329" w:rsidRPr="003713F9">
        <w:rPr>
          <w:rFonts w:ascii="標楷體" w:eastAsia="標楷體" w:hAnsi="標楷體" w:hint="eastAsia"/>
          <w:sz w:val="28"/>
          <w:szCs w:val="28"/>
        </w:rPr>
        <w:t>，並得要求廠商於機關指定期限內提出與本案有關之法律意見分析或訴狀證物提呈法院。</w:t>
      </w:r>
    </w:p>
    <w:p w:rsidR="00D93B73" w:rsidRPr="003713F9" w:rsidRDefault="00D93B73" w:rsidP="00D1176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94451D" w:rsidRPr="003713F9">
        <w:rPr>
          <w:rFonts w:ascii="標楷體" w:eastAsia="標楷體" w:hAnsi="標楷體" w:hint="eastAsia"/>
          <w:sz w:val="28"/>
          <w:szCs w:val="28"/>
        </w:rPr>
        <w:t>八</w:t>
      </w:r>
      <w:r w:rsidRPr="003713F9">
        <w:rPr>
          <w:rFonts w:ascii="標楷體" w:eastAsia="標楷體" w:hAnsi="標楷體" w:hint="eastAsia"/>
          <w:sz w:val="28"/>
          <w:szCs w:val="28"/>
        </w:rPr>
        <w:t>)廠商應就本案第二審判決結果，提具是否上訴之法律意見（包含</w:t>
      </w:r>
      <w:r w:rsidR="0094451D" w:rsidRPr="003713F9">
        <w:rPr>
          <w:rFonts w:ascii="標楷體" w:eastAsia="標楷體" w:hAnsi="標楷體" w:hint="eastAsia"/>
          <w:sz w:val="28"/>
          <w:szCs w:val="28"/>
        </w:rPr>
        <w:t>每一讓與人</w:t>
      </w:r>
      <w:r w:rsidR="00361CED" w:rsidRPr="003713F9">
        <w:rPr>
          <w:rFonts w:ascii="標楷體" w:eastAsia="標楷體" w:hAnsi="標楷體" w:hint="eastAsia"/>
          <w:sz w:val="28"/>
          <w:szCs w:val="28"/>
        </w:rPr>
        <w:t>各項請求金額與判決金額的對照表、</w:t>
      </w:r>
      <w:r w:rsidRPr="003713F9">
        <w:rPr>
          <w:rFonts w:ascii="標楷體" w:eastAsia="標楷體" w:hAnsi="標楷體" w:hint="eastAsia"/>
          <w:sz w:val="28"/>
          <w:szCs w:val="28"/>
        </w:rPr>
        <w:t>後續各種可行因應方案分析與建議之完整法律意見）及上訴聲明狀（含對造上訴時，提出答辯聲明狀）。但經機關同意不上訴者，廠商無須提出上訴聲明狀。</w:t>
      </w:r>
    </w:p>
    <w:p w:rsidR="00B4755E" w:rsidRPr="003713F9" w:rsidRDefault="00E07543" w:rsidP="00B4755E">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94451D" w:rsidRPr="003713F9">
        <w:rPr>
          <w:rFonts w:ascii="標楷體" w:eastAsia="標楷體" w:hAnsi="標楷體" w:hint="eastAsia"/>
          <w:sz w:val="28"/>
          <w:szCs w:val="28"/>
        </w:rPr>
        <w:t>九</w:t>
      </w:r>
      <w:r w:rsidRPr="003713F9">
        <w:rPr>
          <w:rFonts w:ascii="標楷體" w:eastAsia="標楷體" w:hAnsi="標楷體" w:hint="eastAsia"/>
          <w:sz w:val="28"/>
          <w:szCs w:val="28"/>
        </w:rPr>
        <w:t>)</w:t>
      </w:r>
      <w:r w:rsidR="00B4755E" w:rsidRPr="003713F9">
        <w:rPr>
          <w:rFonts w:ascii="標楷體" w:eastAsia="標楷體" w:hAnsi="標楷體" w:hint="eastAsia"/>
          <w:sz w:val="28"/>
          <w:szCs w:val="28"/>
        </w:rPr>
        <w:t>廠商應指派</w:t>
      </w:r>
      <w:r w:rsidR="0094451D" w:rsidRPr="003713F9">
        <w:rPr>
          <w:rFonts w:ascii="標楷體" w:eastAsia="標楷體" w:hAnsi="標楷體" w:hint="eastAsia"/>
          <w:sz w:val="28"/>
          <w:szCs w:val="28"/>
        </w:rPr>
        <w:t>一位主辦律師</w:t>
      </w:r>
      <w:r w:rsidR="00B4142E" w:rsidRPr="003713F9">
        <w:rPr>
          <w:rFonts w:ascii="標楷體" w:eastAsia="標楷體" w:hAnsi="標楷體" w:hint="eastAsia"/>
          <w:sz w:val="28"/>
          <w:szCs w:val="28"/>
        </w:rPr>
        <w:t>於高雄市設置辦公處所並</w:t>
      </w:r>
      <w:r w:rsidR="00B4755E" w:rsidRPr="003713F9">
        <w:rPr>
          <w:rFonts w:ascii="標楷體" w:eastAsia="標楷體" w:hAnsi="標楷體" w:hint="eastAsia"/>
          <w:sz w:val="28"/>
          <w:szCs w:val="28"/>
        </w:rPr>
        <w:t>擔任聯繫窗口</w:t>
      </w:r>
      <w:r w:rsidRPr="003713F9">
        <w:rPr>
          <w:rFonts w:ascii="標楷體" w:eastAsia="標楷體" w:hAnsi="標楷體" w:hint="eastAsia"/>
          <w:sz w:val="28"/>
          <w:szCs w:val="28"/>
        </w:rPr>
        <w:t>，負責與機關</w:t>
      </w:r>
      <w:r w:rsidR="00195656" w:rsidRPr="003713F9">
        <w:rPr>
          <w:rFonts w:ascii="標楷體" w:eastAsia="標楷體" w:hAnsi="標楷體" w:hint="eastAsia"/>
          <w:sz w:val="28"/>
          <w:szCs w:val="28"/>
        </w:rPr>
        <w:t>之</w:t>
      </w:r>
      <w:r w:rsidRPr="003713F9">
        <w:rPr>
          <w:rFonts w:ascii="標楷體" w:eastAsia="標楷體" w:hAnsi="標楷體" w:hint="eastAsia"/>
          <w:sz w:val="28"/>
          <w:szCs w:val="28"/>
        </w:rPr>
        <w:t>協調聯繫</w:t>
      </w:r>
      <w:r w:rsidR="00195656" w:rsidRPr="003713F9">
        <w:rPr>
          <w:rFonts w:ascii="標楷體" w:eastAsia="標楷體" w:hAnsi="標楷體" w:hint="eastAsia"/>
          <w:sz w:val="28"/>
          <w:szCs w:val="28"/>
        </w:rPr>
        <w:t>事宜。</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第三條  契約價金之給付</w:t>
      </w:r>
    </w:p>
    <w:p w:rsidR="00D93B73" w:rsidRPr="003713F9" w:rsidRDefault="00D93B73" w:rsidP="00D93B73">
      <w:pPr>
        <w:kinsoku w:val="0"/>
        <w:overflowPunct w:val="0"/>
        <w:autoSpaceDE w:val="0"/>
        <w:autoSpaceDN w:val="0"/>
        <w:adjustRightInd w:val="0"/>
        <w:snapToGrid w:val="0"/>
        <w:spacing w:line="480" w:lineRule="exact"/>
        <w:ind w:left="700" w:hangingChars="250" w:hanging="70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)契約價金結算方式：</w:t>
      </w:r>
      <w:proofErr w:type="gramStart"/>
      <w:r w:rsidR="00291EE2" w:rsidRPr="003713F9">
        <w:rPr>
          <w:rFonts w:ascii="標楷體" w:eastAsia="標楷體" w:hAnsi="標楷體" w:hint="eastAsia"/>
          <w:sz w:val="28"/>
          <w:szCs w:val="28"/>
        </w:rPr>
        <w:t>總包價</w:t>
      </w:r>
      <w:proofErr w:type="gramEnd"/>
      <w:r w:rsidR="00291EE2" w:rsidRPr="003713F9">
        <w:rPr>
          <w:rFonts w:ascii="標楷體" w:eastAsia="標楷體" w:hAnsi="標楷體" w:hint="eastAsia"/>
          <w:sz w:val="28"/>
          <w:szCs w:val="28"/>
        </w:rPr>
        <w:t>法。</w:t>
      </w:r>
      <w:r w:rsidR="00292162" w:rsidRPr="003713F9">
        <w:rPr>
          <w:rFonts w:ascii="標楷體" w:eastAsia="標楷體" w:hAnsi="標楷體" w:hint="eastAsia"/>
          <w:sz w:val="28"/>
          <w:szCs w:val="28"/>
        </w:rPr>
        <w:t>依契約價金總額結算</w:t>
      </w:r>
      <w:r w:rsidR="00291EE2" w:rsidRPr="003713F9">
        <w:rPr>
          <w:rFonts w:ascii="標楷體" w:eastAsia="標楷體" w:hAnsi="標楷體" w:hint="eastAsia"/>
          <w:sz w:val="28"/>
          <w:szCs w:val="28"/>
        </w:rPr>
        <w:t>，</w:t>
      </w:r>
      <w:bookmarkStart w:id="0" w:name="_Hlk518462235"/>
      <w:r w:rsidRPr="003713F9">
        <w:rPr>
          <w:rFonts w:ascii="標楷體" w:eastAsia="標楷體" w:hAnsi="標楷體" w:hint="eastAsia"/>
          <w:sz w:val="28"/>
          <w:szCs w:val="28"/>
        </w:rPr>
        <w:t>契約價金</w:t>
      </w:r>
      <w:r w:rsidR="00292162" w:rsidRPr="003713F9">
        <w:rPr>
          <w:rFonts w:ascii="標楷體" w:eastAsia="標楷體" w:hAnsi="標楷體" w:hint="eastAsia"/>
          <w:sz w:val="28"/>
          <w:szCs w:val="28"/>
        </w:rPr>
        <w:t>總額新臺幣（以下同）</w:t>
      </w:r>
      <w:r w:rsidR="0094451D" w:rsidRPr="003713F9">
        <w:rPr>
          <w:rFonts w:ascii="標楷體" w:eastAsia="標楷體" w:hAnsi="標楷體"/>
          <w:sz w:val="28"/>
          <w:szCs w:val="28"/>
        </w:rPr>
        <w:t>2</w:t>
      </w:r>
      <w:r w:rsidRPr="003713F9">
        <w:rPr>
          <w:rFonts w:ascii="標楷體" w:eastAsia="標楷體" w:hAnsi="標楷體" w:hint="eastAsia"/>
          <w:sz w:val="28"/>
          <w:szCs w:val="28"/>
        </w:rPr>
        <w:t>,</w:t>
      </w:r>
      <w:r w:rsidR="0094451D" w:rsidRPr="003713F9">
        <w:rPr>
          <w:rFonts w:ascii="標楷體" w:eastAsia="標楷體" w:hAnsi="標楷體"/>
          <w:sz w:val="28"/>
          <w:szCs w:val="28"/>
        </w:rPr>
        <w:t>5</w:t>
      </w:r>
      <w:r w:rsidRPr="003713F9">
        <w:rPr>
          <w:rFonts w:ascii="標楷體" w:eastAsia="標楷體" w:hAnsi="標楷體" w:hint="eastAsia"/>
          <w:sz w:val="28"/>
          <w:szCs w:val="28"/>
        </w:rPr>
        <w:t>00萬元</w:t>
      </w:r>
      <w:bookmarkEnd w:id="0"/>
      <w:r w:rsidRPr="003713F9">
        <w:rPr>
          <w:rFonts w:ascii="標楷體" w:eastAsia="標楷體" w:hAnsi="標楷體" w:hint="eastAsia"/>
          <w:sz w:val="28"/>
          <w:szCs w:val="28"/>
        </w:rPr>
        <w:t>。</w:t>
      </w:r>
    </w:p>
    <w:p w:rsidR="007B7837" w:rsidRPr="003713F9" w:rsidRDefault="007B7837" w:rsidP="007B7837">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(二)契約價金</w:t>
      </w:r>
      <w:r w:rsidR="00BC6C4F" w:rsidRPr="003713F9">
        <w:rPr>
          <w:rFonts w:ascii="標楷體" w:eastAsia="標楷體" w:hAnsi="標楷體" w:hint="eastAsia"/>
          <w:sz w:val="28"/>
          <w:szCs w:val="28"/>
        </w:rPr>
        <w:t>包</w:t>
      </w:r>
      <w:r w:rsidRPr="003713F9">
        <w:rPr>
          <w:rFonts w:ascii="標楷體" w:eastAsia="標楷體" w:hAnsi="標楷體" w:hint="eastAsia"/>
          <w:sz w:val="28"/>
          <w:szCs w:val="28"/>
        </w:rPr>
        <w:t>含廠商所有履約</w:t>
      </w:r>
      <w:r w:rsidR="008502E4" w:rsidRPr="003713F9">
        <w:rPr>
          <w:rFonts w:ascii="標楷體" w:eastAsia="標楷體" w:hAnsi="標楷體" w:hint="eastAsia"/>
          <w:sz w:val="28"/>
          <w:szCs w:val="28"/>
        </w:rPr>
        <w:t>所需</w:t>
      </w:r>
      <w:r w:rsidR="00BC6C4F" w:rsidRPr="003713F9">
        <w:rPr>
          <w:rFonts w:ascii="標楷體" w:eastAsia="標楷體" w:hAnsi="標楷體" w:hint="eastAsia"/>
          <w:sz w:val="28"/>
          <w:szCs w:val="28"/>
        </w:rPr>
        <w:t>之</w:t>
      </w:r>
      <w:r w:rsidRPr="003713F9">
        <w:rPr>
          <w:rFonts w:ascii="標楷體" w:eastAsia="標楷體" w:hAnsi="標楷體" w:hint="eastAsia"/>
          <w:sz w:val="28"/>
          <w:szCs w:val="28"/>
        </w:rPr>
        <w:t>費用</w:t>
      </w:r>
      <w:r w:rsidR="008502E4" w:rsidRPr="003713F9">
        <w:rPr>
          <w:rFonts w:ascii="標楷體" w:eastAsia="標楷體" w:hAnsi="標楷體" w:hint="eastAsia"/>
          <w:sz w:val="28"/>
          <w:szCs w:val="28"/>
        </w:rPr>
        <w:t>。</w:t>
      </w:r>
      <w:r w:rsidR="00BC6C4F" w:rsidRPr="003713F9">
        <w:rPr>
          <w:rFonts w:ascii="標楷體" w:eastAsia="標楷體" w:hAnsi="標楷體" w:hint="eastAsia"/>
          <w:sz w:val="28"/>
          <w:szCs w:val="28"/>
        </w:rPr>
        <w:t>但不包含因進行訴訟或調(和)</w:t>
      </w:r>
      <w:r w:rsidR="00023E47" w:rsidRPr="003713F9">
        <w:rPr>
          <w:rFonts w:ascii="標楷體" w:eastAsia="標楷體" w:hAnsi="標楷體" w:hint="eastAsia"/>
          <w:sz w:val="28"/>
          <w:szCs w:val="28"/>
        </w:rPr>
        <w:t>解程序所需繳納之裁判費、執行費、鑑定費、擔保金、規費及閱卷</w:t>
      </w:r>
      <w:r w:rsidR="00BC6C4F" w:rsidRPr="003713F9">
        <w:rPr>
          <w:rFonts w:ascii="標楷體" w:eastAsia="標楷體" w:hAnsi="標楷體" w:hint="eastAsia"/>
          <w:sz w:val="28"/>
          <w:szCs w:val="28"/>
        </w:rPr>
        <w:t>費。</w:t>
      </w:r>
    </w:p>
    <w:p w:rsidR="007B7837" w:rsidRPr="003713F9" w:rsidRDefault="00023E47" w:rsidP="004A504B">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w:t>
      </w:r>
      <w:r w:rsidR="004A504B" w:rsidRPr="003713F9">
        <w:rPr>
          <w:rFonts w:ascii="標楷體" w:eastAsia="標楷體" w:hAnsi="標楷體" w:hint="eastAsia"/>
          <w:sz w:val="28"/>
          <w:szCs w:val="28"/>
        </w:rPr>
        <w:t>裁判費、執行費、鑑定費、擔保金、規費及閱卷費，依廠商實際支出核實給付。</w:t>
      </w:r>
    </w:p>
    <w:p w:rsidR="00023E47" w:rsidRPr="003713F9" w:rsidRDefault="00023E4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第四條  契約價金之調整</w:t>
      </w:r>
    </w:p>
    <w:p w:rsidR="007B7837"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)廠商或機關於履約期間如有契約文件未述及之事項，但屬完成履約所必須者，仍應由廠商負責供應或施作，不得據以請求加價。</w:t>
      </w:r>
    </w:p>
    <w:p w:rsidR="007B7837"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lastRenderedPageBreak/>
        <w:t>(二)契約價金，除另有規定外，含廠商及其人員依中華民國法令應繳納之稅捐及強制性保險之保險費。</w:t>
      </w:r>
    </w:p>
    <w:p w:rsidR="007B7837"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(三)中華民國以外其他國家或地區之稅捐、規費或關稅，由廠商負擔。</w:t>
      </w:r>
    </w:p>
    <w:p w:rsidR="007B7837"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(四)廠商履約遇有下列政府行為之一，致履約費用增加或減少者，契約價金得予調整：</w:t>
      </w:r>
    </w:p>
    <w:p w:rsidR="007B7837" w:rsidRPr="003713F9" w:rsidRDefault="007B7837" w:rsidP="00BC6C4F">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1.政府法令之新增或變更。</w:t>
      </w:r>
    </w:p>
    <w:p w:rsidR="007B7837" w:rsidRPr="003713F9" w:rsidRDefault="00C446C0" w:rsidP="00BC6C4F">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w:t>
      </w:r>
      <w:r w:rsidR="007B7837" w:rsidRPr="003713F9">
        <w:rPr>
          <w:rFonts w:ascii="標楷體" w:eastAsia="標楷體" w:hAnsi="標楷體" w:hint="eastAsia"/>
          <w:sz w:val="28"/>
          <w:szCs w:val="28"/>
        </w:rPr>
        <w:t>.政府公告、公定或管制價格或費率之變更。</w:t>
      </w:r>
    </w:p>
    <w:p w:rsidR="007B7837"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(五)前款情形，屬中華民國政府所為，致履約成本增加者，其所增加之必要費用，由機關負擔；致履約成本減少者，其所減少之部分，得自契約價金中扣</w:t>
      </w:r>
      <w:r w:rsidR="00146FEF" w:rsidRPr="003713F9">
        <w:rPr>
          <w:rFonts w:ascii="標楷體" w:eastAsia="標楷體" w:hAnsi="標楷體" w:hint="eastAsia"/>
          <w:sz w:val="28"/>
          <w:szCs w:val="28"/>
        </w:rPr>
        <w:t>減</w:t>
      </w:r>
      <w:r w:rsidRPr="003713F9">
        <w:rPr>
          <w:rFonts w:ascii="標楷體" w:eastAsia="標楷體" w:hAnsi="標楷體" w:hint="eastAsia"/>
          <w:sz w:val="28"/>
          <w:szCs w:val="28"/>
        </w:rPr>
        <w:t>。屬其他國家政府所為，致履約成本增加或減少者，契約價金不予調整。</w:t>
      </w:r>
    </w:p>
    <w:p w:rsidR="008502E4" w:rsidRPr="003713F9" w:rsidRDefault="008502E4" w:rsidP="008502E4">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BC6C4F" w:rsidRPr="003713F9">
        <w:rPr>
          <w:rFonts w:ascii="標楷體" w:eastAsia="標楷體" w:hAnsi="標楷體" w:hint="eastAsia"/>
          <w:sz w:val="28"/>
          <w:szCs w:val="28"/>
        </w:rPr>
        <w:t>六</w:t>
      </w:r>
      <w:r w:rsidRPr="003713F9">
        <w:rPr>
          <w:rFonts w:ascii="標楷體" w:eastAsia="標楷體" w:hAnsi="標楷體" w:hint="eastAsia"/>
          <w:sz w:val="28"/>
          <w:szCs w:val="28"/>
        </w:rPr>
        <w:t>)契約價金不因物價指數變動而調整。</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第五條  契約價金及其他費用之給付條件</w:t>
      </w:r>
    </w:p>
    <w:p w:rsidR="00D93B73" w:rsidRPr="003713F9" w:rsidRDefault="0094451D" w:rsidP="00D93B73">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 xml:space="preserve"> </w:t>
      </w:r>
      <w:r w:rsidR="00D93B73" w:rsidRPr="003713F9">
        <w:rPr>
          <w:rFonts w:ascii="標楷體" w:eastAsia="標楷體" w:hAnsi="標楷體" w:hint="eastAsia"/>
          <w:sz w:val="28"/>
          <w:szCs w:val="28"/>
        </w:rPr>
        <w:t>(</w:t>
      </w:r>
      <w:proofErr w:type="gramStart"/>
      <w:r w:rsidR="00D93B73" w:rsidRPr="003713F9">
        <w:rPr>
          <w:rFonts w:ascii="標楷體" w:eastAsia="標楷體" w:hAnsi="標楷體" w:hint="eastAsia"/>
          <w:sz w:val="28"/>
          <w:szCs w:val="28"/>
        </w:rPr>
        <w:t>一</w:t>
      </w:r>
      <w:proofErr w:type="gramEnd"/>
      <w:r w:rsidR="00D93B73" w:rsidRPr="003713F9">
        <w:rPr>
          <w:rFonts w:ascii="標楷體" w:eastAsia="標楷體" w:hAnsi="標楷體" w:hint="eastAsia"/>
          <w:sz w:val="28"/>
          <w:szCs w:val="28"/>
        </w:rPr>
        <w:t>)契約價金：</w:t>
      </w:r>
    </w:p>
    <w:p w:rsidR="00D93B73" w:rsidRPr="003713F9" w:rsidRDefault="00D93B73" w:rsidP="00D93B73">
      <w:pPr>
        <w:kinsoku w:val="0"/>
        <w:overflowPunct w:val="0"/>
        <w:autoSpaceDE w:val="0"/>
        <w:autoSpaceDN w:val="0"/>
        <w:adjustRightInd w:val="0"/>
        <w:snapToGrid w:val="0"/>
        <w:spacing w:line="480" w:lineRule="exact"/>
        <w:ind w:leftChars="233" w:left="559" w:firstLineChars="2" w:firstLine="6"/>
        <w:jc w:val="both"/>
        <w:rPr>
          <w:rFonts w:ascii="標楷體" w:eastAsia="標楷體" w:hAnsi="標楷體"/>
          <w:sz w:val="28"/>
          <w:szCs w:val="28"/>
        </w:rPr>
      </w:pPr>
      <w:r w:rsidRPr="003713F9">
        <w:rPr>
          <w:rFonts w:ascii="標楷體" w:eastAsia="標楷體" w:hAnsi="標楷體" w:hint="eastAsia"/>
          <w:sz w:val="28"/>
          <w:szCs w:val="28"/>
        </w:rPr>
        <w:t>依下列方式分階段給付，每階段之價金</w:t>
      </w:r>
      <w:r w:rsidR="00292162" w:rsidRPr="003713F9">
        <w:rPr>
          <w:rFonts w:ascii="標楷體" w:eastAsia="標楷體" w:hAnsi="標楷體" w:hint="eastAsia"/>
          <w:sz w:val="28"/>
          <w:szCs w:val="28"/>
        </w:rPr>
        <w:t>依下列方式</w:t>
      </w:r>
      <w:r w:rsidRPr="003713F9">
        <w:rPr>
          <w:rFonts w:ascii="標楷體" w:eastAsia="標楷體" w:hAnsi="標楷體" w:hint="eastAsia"/>
          <w:sz w:val="28"/>
          <w:szCs w:val="28"/>
        </w:rPr>
        <w:t>核實計算：</w:t>
      </w:r>
      <w:r w:rsidR="00E664A3" w:rsidRPr="003713F9">
        <w:rPr>
          <w:rFonts w:ascii="標楷體" w:eastAsia="標楷體" w:hAnsi="標楷體" w:hint="eastAsia"/>
          <w:sz w:val="28"/>
          <w:szCs w:val="28"/>
        </w:rPr>
        <w:t xml:space="preserve"> </w:t>
      </w:r>
    </w:p>
    <w:p w:rsidR="00782D4B" w:rsidRPr="003713F9" w:rsidRDefault="0094451D" w:rsidP="00D93B7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dstrike/>
          <w:sz w:val="28"/>
          <w:szCs w:val="28"/>
        </w:rPr>
      </w:pPr>
      <w:r w:rsidRPr="003713F9">
        <w:rPr>
          <w:rFonts w:ascii="標楷體" w:eastAsia="標楷體" w:hAnsi="標楷體"/>
          <w:sz w:val="28"/>
          <w:szCs w:val="28"/>
        </w:rPr>
        <w:t>1</w:t>
      </w:r>
      <w:r w:rsidR="00D93B73" w:rsidRPr="003713F9">
        <w:rPr>
          <w:rFonts w:ascii="標楷體" w:eastAsia="標楷體" w:hAnsi="標楷體" w:hint="eastAsia"/>
          <w:sz w:val="28"/>
          <w:szCs w:val="28"/>
        </w:rPr>
        <w:t>.</w:t>
      </w:r>
      <w:r w:rsidR="009C067C" w:rsidRPr="003713F9">
        <w:rPr>
          <w:rFonts w:ascii="標楷體" w:eastAsia="標楷體" w:hAnsi="標楷體" w:hint="eastAsia"/>
          <w:sz w:val="28"/>
          <w:szCs w:val="28"/>
        </w:rPr>
        <w:t>依</w:t>
      </w:r>
      <w:r w:rsidR="00E664A3" w:rsidRPr="003713F9">
        <w:rPr>
          <w:rFonts w:ascii="標楷體" w:eastAsia="標楷體" w:hAnsi="標楷體" w:hint="eastAsia"/>
          <w:sz w:val="28"/>
          <w:szCs w:val="28"/>
        </w:rPr>
        <w:t>第一審訴訟所分之6案(</w:t>
      </w:r>
      <w:r w:rsidR="00782D4B" w:rsidRPr="003713F9">
        <w:rPr>
          <w:rFonts w:ascii="標楷體" w:eastAsia="標楷體" w:hAnsi="標楷體" w:hint="eastAsia"/>
          <w:sz w:val="28"/>
          <w:szCs w:val="28"/>
        </w:rPr>
        <w:t>臺灣高雄地方法院</w:t>
      </w:r>
      <w:proofErr w:type="gramStart"/>
      <w:r w:rsidR="00782D4B" w:rsidRPr="003713F9">
        <w:rPr>
          <w:rFonts w:ascii="標楷體" w:eastAsia="標楷體" w:hAnsi="標楷體" w:hint="eastAsia"/>
          <w:sz w:val="28"/>
          <w:szCs w:val="28"/>
        </w:rPr>
        <w:t>105</w:t>
      </w:r>
      <w:proofErr w:type="gramEnd"/>
      <w:r w:rsidR="00782D4B" w:rsidRPr="003713F9">
        <w:rPr>
          <w:rFonts w:ascii="標楷體" w:eastAsia="標楷體" w:hAnsi="標楷體" w:hint="eastAsia"/>
          <w:sz w:val="28"/>
          <w:szCs w:val="28"/>
        </w:rPr>
        <w:t>年度</w:t>
      </w:r>
      <w:proofErr w:type="gramStart"/>
      <w:r w:rsidR="00782D4B" w:rsidRPr="003713F9">
        <w:rPr>
          <w:rFonts w:ascii="標楷體" w:eastAsia="標楷體" w:hAnsi="標楷體" w:hint="eastAsia"/>
          <w:sz w:val="28"/>
          <w:szCs w:val="28"/>
        </w:rPr>
        <w:t>重訴第45</w:t>
      </w:r>
      <w:proofErr w:type="gramEnd"/>
      <w:r w:rsidR="00782D4B" w:rsidRPr="003713F9">
        <w:rPr>
          <w:rFonts w:ascii="標楷體" w:eastAsia="標楷體" w:hAnsi="標楷體" w:hint="eastAsia"/>
          <w:sz w:val="28"/>
          <w:szCs w:val="28"/>
        </w:rPr>
        <w:t>號、</w:t>
      </w:r>
      <w:proofErr w:type="gramStart"/>
      <w:r w:rsidR="00782D4B" w:rsidRPr="003713F9">
        <w:rPr>
          <w:rFonts w:ascii="標楷體" w:eastAsia="標楷體" w:hAnsi="標楷體" w:hint="eastAsia"/>
          <w:sz w:val="28"/>
          <w:szCs w:val="28"/>
        </w:rPr>
        <w:t>10</w:t>
      </w:r>
      <w:proofErr w:type="gramEnd"/>
      <w:r w:rsidR="00782D4B" w:rsidRPr="003713F9">
        <w:rPr>
          <w:rFonts w:ascii="標楷體" w:eastAsia="標楷體" w:hAnsi="標楷體" w:hint="eastAsia"/>
          <w:sz w:val="28"/>
          <w:szCs w:val="28"/>
        </w:rPr>
        <w:t>5年度</w:t>
      </w:r>
      <w:proofErr w:type="gramStart"/>
      <w:r w:rsidR="00782D4B" w:rsidRPr="003713F9">
        <w:rPr>
          <w:rFonts w:ascii="標楷體" w:eastAsia="標楷體" w:hAnsi="標楷體" w:hint="eastAsia"/>
          <w:sz w:val="28"/>
          <w:szCs w:val="28"/>
        </w:rPr>
        <w:t>重訴第63</w:t>
      </w:r>
      <w:proofErr w:type="gramEnd"/>
      <w:r w:rsidR="00782D4B" w:rsidRPr="003713F9">
        <w:rPr>
          <w:rFonts w:ascii="標楷體" w:eastAsia="標楷體" w:hAnsi="標楷體" w:hint="eastAsia"/>
          <w:sz w:val="28"/>
          <w:szCs w:val="28"/>
        </w:rPr>
        <w:t>號、</w:t>
      </w:r>
      <w:proofErr w:type="gramStart"/>
      <w:r w:rsidR="00782D4B" w:rsidRPr="003713F9">
        <w:rPr>
          <w:rFonts w:ascii="標楷體" w:eastAsia="標楷體" w:hAnsi="標楷體" w:hint="eastAsia"/>
          <w:sz w:val="28"/>
          <w:szCs w:val="28"/>
        </w:rPr>
        <w:t>10</w:t>
      </w:r>
      <w:proofErr w:type="gramEnd"/>
      <w:r w:rsidR="00782D4B" w:rsidRPr="003713F9">
        <w:rPr>
          <w:rFonts w:ascii="標楷體" w:eastAsia="標楷體" w:hAnsi="標楷體" w:hint="eastAsia"/>
          <w:sz w:val="28"/>
          <w:szCs w:val="28"/>
        </w:rPr>
        <w:t>5年度</w:t>
      </w:r>
      <w:proofErr w:type="gramStart"/>
      <w:r w:rsidR="00782D4B" w:rsidRPr="003713F9">
        <w:rPr>
          <w:rFonts w:ascii="標楷體" w:eastAsia="標楷體" w:hAnsi="標楷體" w:hint="eastAsia"/>
          <w:sz w:val="28"/>
          <w:szCs w:val="28"/>
        </w:rPr>
        <w:t>重訴第77</w:t>
      </w:r>
      <w:proofErr w:type="gramEnd"/>
      <w:r w:rsidR="00782D4B" w:rsidRPr="003713F9">
        <w:rPr>
          <w:rFonts w:ascii="標楷體" w:eastAsia="標楷體" w:hAnsi="標楷體" w:hint="eastAsia"/>
          <w:sz w:val="28"/>
          <w:szCs w:val="28"/>
        </w:rPr>
        <w:t>號、</w:t>
      </w:r>
      <w:proofErr w:type="gramStart"/>
      <w:r w:rsidR="00782D4B" w:rsidRPr="003713F9">
        <w:rPr>
          <w:rFonts w:ascii="標楷體" w:eastAsia="標楷體" w:hAnsi="標楷體" w:hint="eastAsia"/>
          <w:sz w:val="28"/>
          <w:szCs w:val="28"/>
        </w:rPr>
        <w:t>10</w:t>
      </w:r>
      <w:proofErr w:type="gramEnd"/>
      <w:r w:rsidR="00782D4B" w:rsidRPr="003713F9">
        <w:rPr>
          <w:rFonts w:ascii="標楷體" w:eastAsia="標楷體" w:hAnsi="標楷體" w:hint="eastAsia"/>
          <w:sz w:val="28"/>
          <w:szCs w:val="28"/>
        </w:rPr>
        <w:t>5年度</w:t>
      </w:r>
      <w:proofErr w:type="gramStart"/>
      <w:r w:rsidR="00782D4B" w:rsidRPr="003713F9">
        <w:rPr>
          <w:rFonts w:ascii="標楷體" w:eastAsia="標楷體" w:hAnsi="標楷體" w:hint="eastAsia"/>
          <w:sz w:val="28"/>
          <w:szCs w:val="28"/>
        </w:rPr>
        <w:t>重訴第93</w:t>
      </w:r>
      <w:proofErr w:type="gramEnd"/>
      <w:r w:rsidR="00782D4B" w:rsidRPr="003713F9">
        <w:rPr>
          <w:rFonts w:ascii="標楷體" w:eastAsia="標楷體" w:hAnsi="標楷體" w:hint="eastAsia"/>
          <w:sz w:val="28"/>
          <w:szCs w:val="28"/>
        </w:rPr>
        <w:t>號、</w:t>
      </w:r>
      <w:proofErr w:type="gramStart"/>
      <w:r w:rsidR="00782D4B" w:rsidRPr="003713F9">
        <w:rPr>
          <w:rFonts w:ascii="標楷體" w:eastAsia="標楷體" w:hAnsi="標楷體" w:hint="eastAsia"/>
          <w:sz w:val="28"/>
          <w:szCs w:val="28"/>
        </w:rPr>
        <w:t>10</w:t>
      </w:r>
      <w:proofErr w:type="gramEnd"/>
      <w:r w:rsidR="00782D4B" w:rsidRPr="003713F9">
        <w:rPr>
          <w:rFonts w:ascii="標楷體" w:eastAsia="標楷體" w:hAnsi="標楷體" w:hint="eastAsia"/>
          <w:sz w:val="28"/>
          <w:szCs w:val="28"/>
        </w:rPr>
        <w:t>5年度</w:t>
      </w:r>
      <w:proofErr w:type="gramStart"/>
      <w:r w:rsidR="00782D4B" w:rsidRPr="003713F9">
        <w:rPr>
          <w:rFonts w:ascii="標楷體" w:eastAsia="標楷體" w:hAnsi="標楷體" w:hint="eastAsia"/>
          <w:sz w:val="28"/>
          <w:szCs w:val="28"/>
        </w:rPr>
        <w:t>重訴第109</w:t>
      </w:r>
      <w:proofErr w:type="gramEnd"/>
      <w:r w:rsidR="00782D4B" w:rsidRPr="003713F9">
        <w:rPr>
          <w:rFonts w:ascii="標楷體" w:eastAsia="標楷體" w:hAnsi="標楷體" w:hint="eastAsia"/>
          <w:sz w:val="28"/>
          <w:szCs w:val="28"/>
        </w:rPr>
        <w:t>號及</w:t>
      </w:r>
      <w:proofErr w:type="gramStart"/>
      <w:r w:rsidR="00782D4B" w:rsidRPr="003713F9">
        <w:rPr>
          <w:rFonts w:ascii="標楷體" w:eastAsia="標楷體" w:hAnsi="標楷體" w:hint="eastAsia"/>
          <w:sz w:val="28"/>
          <w:szCs w:val="28"/>
        </w:rPr>
        <w:t>10</w:t>
      </w:r>
      <w:proofErr w:type="gramEnd"/>
      <w:r w:rsidR="00782D4B" w:rsidRPr="003713F9">
        <w:rPr>
          <w:rFonts w:ascii="標楷體" w:eastAsia="標楷體" w:hAnsi="標楷體" w:hint="eastAsia"/>
          <w:sz w:val="28"/>
          <w:szCs w:val="28"/>
        </w:rPr>
        <w:t>5年度</w:t>
      </w:r>
      <w:proofErr w:type="gramStart"/>
      <w:r w:rsidR="00782D4B" w:rsidRPr="003713F9">
        <w:rPr>
          <w:rFonts w:ascii="標楷體" w:eastAsia="標楷體" w:hAnsi="標楷體" w:hint="eastAsia"/>
          <w:sz w:val="28"/>
          <w:szCs w:val="28"/>
        </w:rPr>
        <w:t>重訴第159</w:t>
      </w:r>
      <w:proofErr w:type="gramEnd"/>
      <w:r w:rsidR="00782D4B" w:rsidRPr="003713F9">
        <w:rPr>
          <w:rFonts w:ascii="標楷體" w:eastAsia="標楷體" w:hAnsi="標楷體" w:hint="eastAsia"/>
          <w:sz w:val="28"/>
          <w:szCs w:val="28"/>
        </w:rPr>
        <w:t>號等6案</w:t>
      </w:r>
      <w:r w:rsidR="00E664A3" w:rsidRPr="003713F9">
        <w:rPr>
          <w:rFonts w:ascii="標楷體" w:eastAsia="標楷體" w:hAnsi="標楷體" w:hint="eastAsia"/>
          <w:sz w:val="28"/>
          <w:szCs w:val="28"/>
        </w:rPr>
        <w:t>)</w:t>
      </w:r>
      <w:r w:rsidR="00D93B73" w:rsidRPr="003713F9">
        <w:rPr>
          <w:rFonts w:ascii="標楷體" w:eastAsia="標楷體" w:hAnsi="標楷體" w:hint="eastAsia"/>
          <w:sz w:val="28"/>
          <w:szCs w:val="28"/>
        </w:rPr>
        <w:t>，提出</w:t>
      </w:r>
      <w:r w:rsidR="00E664A3" w:rsidRPr="003713F9">
        <w:rPr>
          <w:rFonts w:ascii="標楷體" w:eastAsia="標楷體" w:hAnsi="標楷體" w:hint="eastAsia"/>
          <w:sz w:val="28"/>
          <w:szCs w:val="28"/>
        </w:rPr>
        <w:t>上</w:t>
      </w:r>
      <w:r w:rsidR="00D93B73" w:rsidRPr="003713F9">
        <w:rPr>
          <w:rFonts w:ascii="標楷體" w:eastAsia="標楷體" w:hAnsi="標楷體" w:hint="eastAsia"/>
          <w:sz w:val="28"/>
          <w:szCs w:val="28"/>
        </w:rPr>
        <w:t>訴</w:t>
      </w:r>
      <w:r w:rsidR="00852F4E" w:rsidRPr="003713F9">
        <w:rPr>
          <w:rFonts w:ascii="標楷體" w:eastAsia="標楷體" w:hAnsi="標楷體" w:hint="eastAsia"/>
          <w:sz w:val="28"/>
          <w:szCs w:val="28"/>
        </w:rPr>
        <w:t>相關</w:t>
      </w:r>
      <w:r w:rsidR="00D93B73" w:rsidRPr="003713F9">
        <w:rPr>
          <w:rFonts w:ascii="標楷體" w:eastAsia="標楷體" w:hAnsi="標楷體" w:hint="eastAsia"/>
          <w:sz w:val="28"/>
          <w:szCs w:val="28"/>
        </w:rPr>
        <w:t>書狀並檢具加蓋法院收件章之</w:t>
      </w:r>
      <w:r w:rsidR="00E664A3" w:rsidRPr="003713F9">
        <w:rPr>
          <w:rFonts w:ascii="標楷體" w:eastAsia="標楷體" w:hAnsi="標楷體" w:hint="eastAsia"/>
          <w:sz w:val="28"/>
          <w:szCs w:val="28"/>
        </w:rPr>
        <w:t>上</w:t>
      </w:r>
      <w:r w:rsidR="00D93B73" w:rsidRPr="003713F9">
        <w:rPr>
          <w:rFonts w:ascii="標楷體" w:eastAsia="標楷體" w:hAnsi="標楷體" w:hint="eastAsia"/>
          <w:sz w:val="28"/>
          <w:szCs w:val="28"/>
        </w:rPr>
        <w:t>訴</w:t>
      </w:r>
      <w:r w:rsidR="00852F4E" w:rsidRPr="003713F9">
        <w:rPr>
          <w:rFonts w:ascii="標楷體" w:eastAsia="標楷體" w:hAnsi="標楷體" w:hint="eastAsia"/>
          <w:sz w:val="28"/>
          <w:szCs w:val="28"/>
        </w:rPr>
        <w:t>相關書</w:t>
      </w:r>
      <w:r w:rsidR="00D93B73" w:rsidRPr="003713F9">
        <w:rPr>
          <w:rFonts w:ascii="標楷體" w:eastAsia="標楷體" w:hAnsi="標楷體" w:hint="eastAsia"/>
          <w:sz w:val="28"/>
          <w:szCs w:val="28"/>
        </w:rPr>
        <w:t>狀</w:t>
      </w:r>
      <w:proofErr w:type="gramStart"/>
      <w:r w:rsidR="00D93B73" w:rsidRPr="003713F9">
        <w:rPr>
          <w:rFonts w:ascii="標楷體" w:eastAsia="標楷體" w:hAnsi="標楷體" w:hint="eastAsia"/>
          <w:sz w:val="28"/>
          <w:szCs w:val="28"/>
        </w:rPr>
        <w:t>繕本</w:t>
      </w:r>
      <w:proofErr w:type="gramEnd"/>
      <w:r w:rsidR="00D93B73" w:rsidRPr="003713F9">
        <w:rPr>
          <w:rFonts w:ascii="標楷體" w:eastAsia="標楷體" w:hAnsi="標楷體" w:hint="eastAsia"/>
          <w:sz w:val="28"/>
          <w:szCs w:val="28"/>
        </w:rPr>
        <w:t>送機關認可後，</w:t>
      </w:r>
      <w:r w:rsidR="00BA402D" w:rsidRPr="003713F9">
        <w:rPr>
          <w:rFonts w:ascii="標楷體" w:eastAsia="標楷體" w:hAnsi="標楷體" w:hint="eastAsia"/>
          <w:sz w:val="28"/>
          <w:szCs w:val="28"/>
        </w:rPr>
        <w:t>每案給付價金總額5％。</w:t>
      </w:r>
    </w:p>
    <w:p w:rsidR="00782D4B" w:rsidRPr="003713F9" w:rsidRDefault="00782D4B" w:rsidP="00D93B7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sz w:val="28"/>
          <w:szCs w:val="28"/>
        </w:rPr>
        <w:t>2</w:t>
      </w:r>
      <w:r w:rsidR="00D93B73" w:rsidRPr="003713F9">
        <w:rPr>
          <w:rFonts w:ascii="標楷體" w:eastAsia="標楷體" w:hAnsi="標楷體" w:hint="eastAsia"/>
          <w:sz w:val="28"/>
          <w:szCs w:val="28"/>
        </w:rPr>
        <w:t>.每案第一次開庭後，檢具該次開庭筆錄影本（或電子筆錄）送機關認可後，</w:t>
      </w:r>
      <w:r w:rsidR="00EF34AB" w:rsidRPr="003713F9">
        <w:rPr>
          <w:rFonts w:ascii="標楷體" w:eastAsia="標楷體" w:hAnsi="標楷體" w:hint="eastAsia"/>
          <w:sz w:val="28"/>
          <w:szCs w:val="28"/>
        </w:rPr>
        <w:t>每案給付</w:t>
      </w:r>
      <w:r w:rsidR="00292162" w:rsidRPr="003713F9">
        <w:rPr>
          <w:rFonts w:ascii="標楷體" w:eastAsia="標楷體" w:hAnsi="標楷體" w:hint="eastAsia"/>
          <w:sz w:val="28"/>
          <w:szCs w:val="28"/>
        </w:rPr>
        <w:t>契約價金總額</w:t>
      </w:r>
      <w:r w:rsidR="00BF432A" w:rsidRPr="003713F9">
        <w:rPr>
          <w:rFonts w:ascii="標楷體" w:eastAsia="標楷體" w:hAnsi="標楷體"/>
          <w:sz w:val="28"/>
          <w:szCs w:val="28"/>
        </w:rPr>
        <w:t>3</w:t>
      </w:r>
      <w:r w:rsidR="00EF34AB" w:rsidRPr="003713F9">
        <w:rPr>
          <w:rFonts w:ascii="標楷體" w:eastAsia="標楷體" w:hAnsi="標楷體" w:hint="eastAsia"/>
          <w:sz w:val="28"/>
          <w:szCs w:val="28"/>
        </w:rPr>
        <w:t>％。</w:t>
      </w:r>
    </w:p>
    <w:p w:rsidR="00782D4B" w:rsidRPr="003713F9" w:rsidRDefault="00782D4B" w:rsidP="00D93B7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dstrike/>
          <w:sz w:val="28"/>
          <w:szCs w:val="28"/>
        </w:rPr>
      </w:pPr>
      <w:r w:rsidRPr="003713F9">
        <w:rPr>
          <w:rFonts w:ascii="標楷體" w:eastAsia="標楷體" w:hAnsi="標楷體"/>
          <w:sz w:val="28"/>
          <w:szCs w:val="28"/>
        </w:rPr>
        <w:t>3.</w:t>
      </w:r>
      <w:r w:rsidRPr="003713F9">
        <w:rPr>
          <w:rFonts w:ascii="標楷體" w:eastAsia="標楷體" w:hAnsi="標楷體" w:hint="eastAsia"/>
          <w:sz w:val="28"/>
          <w:szCs w:val="28"/>
        </w:rPr>
        <w:t>每案準備程序終結後，</w:t>
      </w:r>
      <w:r w:rsidR="00BF432A" w:rsidRPr="003713F9">
        <w:rPr>
          <w:rFonts w:ascii="標楷體" w:eastAsia="標楷體" w:hAnsi="標楷體" w:hint="eastAsia"/>
          <w:sz w:val="28"/>
          <w:szCs w:val="28"/>
        </w:rPr>
        <w:t>檢具準備程序終結之相關證明文件送機關認可後，每案給付契約價金總額</w:t>
      </w:r>
      <w:r w:rsidR="00BF432A" w:rsidRPr="003713F9">
        <w:rPr>
          <w:rFonts w:ascii="標楷體" w:eastAsia="標楷體" w:hAnsi="標楷體"/>
          <w:sz w:val="28"/>
          <w:szCs w:val="28"/>
        </w:rPr>
        <w:t>4</w:t>
      </w:r>
      <w:r w:rsidR="00BF432A" w:rsidRPr="003713F9">
        <w:rPr>
          <w:rFonts w:ascii="標楷體" w:eastAsia="標楷體" w:hAnsi="標楷體" w:hint="eastAsia"/>
          <w:sz w:val="28"/>
          <w:szCs w:val="28"/>
        </w:rPr>
        <w:t>％。</w:t>
      </w:r>
    </w:p>
    <w:p w:rsidR="00D93B73" w:rsidRPr="003713F9" w:rsidRDefault="00CA3C06" w:rsidP="00D93B73">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dstrike/>
          <w:sz w:val="28"/>
          <w:szCs w:val="28"/>
        </w:rPr>
      </w:pPr>
      <w:r w:rsidRPr="003713F9">
        <w:rPr>
          <w:rFonts w:ascii="標楷體" w:eastAsia="標楷體" w:hAnsi="標楷體"/>
          <w:sz w:val="28"/>
          <w:szCs w:val="28"/>
        </w:rPr>
        <w:t>4</w:t>
      </w:r>
      <w:r w:rsidR="00D93B73" w:rsidRPr="003713F9">
        <w:rPr>
          <w:rFonts w:ascii="標楷體" w:eastAsia="標楷體" w:hAnsi="標楷體" w:hint="eastAsia"/>
          <w:sz w:val="28"/>
          <w:szCs w:val="28"/>
        </w:rPr>
        <w:t>.每案言詞辯論終結後，檢具言詞辯論筆錄影本（或電子筆錄）送機關認可後，每案給付</w:t>
      </w:r>
      <w:r w:rsidR="00292162" w:rsidRPr="003713F9">
        <w:rPr>
          <w:rFonts w:ascii="標楷體" w:eastAsia="標楷體" w:hAnsi="標楷體" w:hint="eastAsia"/>
          <w:sz w:val="28"/>
          <w:szCs w:val="28"/>
        </w:rPr>
        <w:t>契約價金總額</w:t>
      </w:r>
      <w:r w:rsidR="00D93B73" w:rsidRPr="003713F9">
        <w:rPr>
          <w:rFonts w:ascii="標楷體" w:eastAsia="標楷體" w:hAnsi="標楷體" w:hint="eastAsia"/>
          <w:sz w:val="28"/>
          <w:szCs w:val="28"/>
        </w:rPr>
        <w:t>3％。</w:t>
      </w:r>
    </w:p>
    <w:p w:rsidR="00D93B73" w:rsidRPr="003713F9" w:rsidRDefault="00D93B73" w:rsidP="00BF432A">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lastRenderedPageBreak/>
        <w:t>5.就本案第</w:t>
      </w:r>
      <w:r w:rsidR="00EF34AB" w:rsidRPr="003713F9">
        <w:rPr>
          <w:rFonts w:ascii="標楷體" w:eastAsia="標楷體" w:hAnsi="標楷體" w:hint="eastAsia"/>
          <w:sz w:val="28"/>
          <w:szCs w:val="28"/>
        </w:rPr>
        <w:t>二</w:t>
      </w:r>
      <w:r w:rsidRPr="003713F9">
        <w:rPr>
          <w:rFonts w:ascii="標楷體" w:eastAsia="標楷體" w:hAnsi="標楷體" w:hint="eastAsia"/>
          <w:sz w:val="28"/>
          <w:szCs w:val="28"/>
        </w:rPr>
        <w:t>審判決結果提出是否上訴之法律意見書</w:t>
      </w:r>
      <w:r w:rsidR="00561E63" w:rsidRPr="003713F9">
        <w:rPr>
          <w:rFonts w:ascii="標楷體" w:eastAsia="標楷體" w:hAnsi="標楷體" w:hint="eastAsia"/>
          <w:sz w:val="28"/>
          <w:szCs w:val="28"/>
        </w:rPr>
        <w:t>（包</w:t>
      </w:r>
      <w:r w:rsidR="00D82A3B" w:rsidRPr="003713F9">
        <w:rPr>
          <w:rFonts w:ascii="標楷體" w:eastAsia="標楷體" w:hAnsi="標楷體" w:hint="eastAsia"/>
          <w:sz w:val="28"/>
          <w:szCs w:val="28"/>
        </w:rPr>
        <w:t>含</w:t>
      </w:r>
      <w:r w:rsidR="00561E63" w:rsidRPr="003713F9">
        <w:rPr>
          <w:rFonts w:ascii="標楷體" w:eastAsia="標楷體" w:hAnsi="標楷體" w:hint="eastAsia"/>
          <w:sz w:val="28"/>
          <w:szCs w:val="28"/>
        </w:rPr>
        <w:t>後續各種可行因應方案分析與建議之完整法律意見）</w:t>
      </w:r>
      <w:r w:rsidRPr="003713F9">
        <w:rPr>
          <w:rFonts w:ascii="標楷體" w:eastAsia="標楷體" w:hAnsi="標楷體" w:hint="eastAsia"/>
          <w:sz w:val="28"/>
          <w:szCs w:val="28"/>
        </w:rPr>
        <w:t>及上訴聲明狀（含對造上訴時，提出答辯聲明狀）；或經調(和)解成立者，檢具調(和)解成立筆錄影本（或電子筆錄），經機關認可後，給付</w:t>
      </w:r>
      <w:r w:rsidR="00561E63" w:rsidRPr="003713F9">
        <w:rPr>
          <w:rFonts w:ascii="標楷體" w:eastAsia="標楷體" w:hAnsi="標楷體" w:hint="eastAsia"/>
          <w:sz w:val="28"/>
          <w:szCs w:val="28"/>
        </w:rPr>
        <w:t>價金總額扣除已給付部分後之</w:t>
      </w:r>
      <w:r w:rsidRPr="003713F9">
        <w:rPr>
          <w:rFonts w:ascii="標楷體" w:eastAsia="標楷體" w:hAnsi="標楷體" w:hint="eastAsia"/>
          <w:sz w:val="28"/>
          <w:szCs w:val="28"/>
        </w:rPr>
        <w:t>餘款；若有部分經判決、部分經調(和)解成立之情形時，以事實發生在後者為</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。但經機關同意不上訴者，廠商無須提出上訴聲明狀。</w:t>
      </w:r>
    </w:p>
    <w:p w:rsidR="00014BD0" w:rsidRPr="003713F9" w:rsidRDefault="00E01C51"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w:t>
      </w:r>
      <w:r w:rsidR="007B7837" w:rsidRPr="003713F9">
        <w:rPr>
          <w:rFonts w:ascii="標楷體" w:eastAsia="標楷體" w:hAnsi="標楷體" w:hint="eastAsia"/>
          <w:sz w:val="28"/>
          <w:szCs w:val="28"/>
        </w:rPr>
        <w:t>其他費用：</w:t>
      </w:r>
    </w:p>
    <w:p w:rsidR="00014BD0" w:rsidRPr="003713F9" w:rsidRDefault="00014BD0" w:rsidP="00014BD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w:t>
      </w:r>
      <w:r w:rsidR="007B7837" w:rsidRPr="003713F9">
        <w:rPr>
          <w:rFonts w:ascii="標楷體" w:eastAsia="標楷體" w:hAnsi="標楷體" w:hint="eastAsia"/>
          <w:sz w:val="28"/>
          <w:szCs w:val="28"/>
        </w:rPr>
        <w:t>因進行訴訟或調</w:t>
      </w:r>
      <w:r w:rsidR="00E01C51" w:rsidRPr="003713F9">
        <w:rPr>
          <w:rFonts w:ascii="標楷體" w:eastAsia="標楷體" w:hAnsi="標楷體" w:hint="eastAsia"/>
          <w:sz w:val="28"/>
          <w:szCs w:val="28"/>
        </w:rPr>
        <w:t>(</w:t>
      </w:r>
      <w:r w:rsidR="007B7837" w:rsidRPr="003713F9">
        <w:rPr>
          <w:rFonts w:ascii="標楷體" w:eastAsia="標楷體" w:hAnsi="標楷體" w:hint="eastAsia"/>
          <w:sz w:val="28"/>
          <w:szCs w:val="28"/>
        </w:rPr>
        <w:t>和</w:t>
      </w:r>
      <w:r w:rsidR="00E01C51" w:rsidRPr="003713F9">
        <w:rPr>
          <w:rFonts w:ascii="標楷體" w:eastAsia="標楷體" w:hAnsi="標楷體" w:hint="eastAsia"/>
          <w:sz w:val="28"/>
          <w:szCs w:val="28"/>
        </w:rPr>
        <w:t>)</w:t>
      </w:r>
      <w:r w:rsidR="007B7837" w:rsidRPr="003713F9">
        <w:rPr>
          <w:rFonts w:ascii="標楷體" w:eastAsia="標楷體" w:hAnsi="標楷體" w:hint="eastAsia"/>
          <w:sz w:val="28"/>
          <w:szCs w:val="28"/>
        </w:rPr>
        <w:t>解程序所需繳納之裁判費、執行費、擔保金、規費、鑑定費、閱卷費由機關支付。</w:t>
      </w:r>
    </w:p>
    <w:p w:rsidR="00014BD0" w:rsidRPr="003713F9" w:rsidRDefault="00014BD0" w:rsidP="00014BD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w:t>
      </w:r>
      <w:r w:rsidR="007B7837" w:rsidRPr="003713F9">
        <w:rPr>
          <w:rFonts w:ascii="標楷體" w:eastAsia="標楷體" w:hAnsi="標楷體" w:hint="eastAsia"/>
          <w:sz w:val="28"/>
          <w:szCs w:val="28"/>
        </w:rPr>
        <w:t>廠商應於</w:t>
      </w:r>
      <w:r w:rsidRPr="003713F9">
        <w:rPr>
          <w:rFonts w:ascii="標楷體" w:eastAsia="標楷體" w:hAnsi="標楷體" w:hint="eastAsia"/>
          <w:sz w:val="28"/>
          <w:szCs w:val="28"/>
        </w:rPr>
        <w:t>各項費用</w:t>
      </w:r>
      <w:r w:rsidR="007B7837" w:rsidRPr="003713F9">
        <w:rPr>
          <w:rFonts w:ascii="標楷體" w:eastAsia="標楷體" w:hAnsi="標楷體" w:hint="eastAsia"/>
          <w:sz w:val="28"/>
          <w:szCs w:val="28"/>
        </w:rPr>
        <w:t>付款期限前</w:t>
      </w:r>
      <w:r w:rsidR="00A315A0" w:rsidRPr="003713F9">
        <w:rPr>
          <w:rFonts w:ascii="標楷體" w:eastAsia="標楷體" w:hAnsi="標楷體" w:hint="eastAsia"/>
          <w:sz w:val="28"/>
          <w:szCs w:val="28"/>
        </w:rPr>
        <w:t>5</w:t>
      </w:r>
      <w:r w:rsidR="007B7837" w:rsidRPr="003713F9">
        <w:rPr>
          <w:rFonts w:ascii="標楷體" w:eastAsia="標楷體" w:hAnsi="標楷體" w:hint="eastAsia"/>
          <w:sz w:val="28"/>
          <w:szCs w:val="28"/>
        </w:rPr>
        <w:t>日</w:t>
      </w:r>
      <w:r w:rsidRPr="003713F9">
        <w:rPr>
          <w:rFonts w:ascii="標楷體" w:eastAsia="標楷體" w:hAnsi="標楷體" w:hint="eastAsia"/>
          <w:sz w:val="28"/>
          <w:szCs w:val="28"/>
        </w:rPr>
        <w:t>，</w:t>
      </w:r>
      <w:r w:rsidR="00A315A0" w:rsidRPr="003713F9">
        <w:rPr>
          <w:rFonts w:ascii="標楷體" w:eastAsia="標楷體" w:hAnsi="標楷體" w:hint="eastAsia"/>
          <w:sz w:val="28"/>
          <w:szCs w:val="28"/>
        </w:rPr>
        <w:t>檢附相關證明文件</w:t>
      </w:r>
      <w:r w:rsidR="007B7837" w:rsidRPr="003713F9">
        <w:rPr>
          <w:rFonts w:ascii="標楷體" w:eastAsia="標楷體" w:hAnsi="標楷體" w:hint="eastAsia"/>
          <w:sz w:val="28"/>
          <w:szCs w:val="28"/>
        </w:rPr>
        <w:t>通知機關</w:t>
      </w:r>
      <w:r w:rsidRPr="003713F9">
        <w:rPr>
          <w:rFonts w:ascii="標楷體" w:eastAsia="標楷體" w:hAnsi="標楷體" w:hint="eastAsia"/>
          <w:sz w:val="28"/>
          <w:szCs w:val="28"/>
        </w:rPr>
        <w:t>支付。</w:t>
      </w:r>
      <w:r w:rsidR="007B7837" w:rsidRPr="003713F9">
        <w:rPr>
          <w:rFonts w:ascii="標楷體" w:eastAsia="標楷體" w:hAnsi="標楷體" w:hint="eastAsia"/>
          <w:sz w:val="28"/>
          <w:szCs w:val="28"/>
        </w:rPr>
        <w:t>但閱卷費</w:t>
      </w:r>
      <w:r w:rsidRPr="003713F9">
        <w:rPr>
          <w:rFonts w:ascii="標楷體" w:eastAsia="標楷體" w:hAnsi="標楷體" w:hint="eastAsia"/>
          <w:sz w:val="28"/>
          <w:szCs w:val="28"/>
        </w:rPr>
        <w:t>應</w:t>
      </w:r>
      <w:r w:rsidR="007B7837" w:rsidRPr="003713F9">
        <w:rPr>
          <w:rFonts w:ascii="標楷體" w:eastAsia="標楷體" w:hAnsi="標楷體" w:hint="eastAsia"/>
          <w:sz w:val="28"/>
          <w:szCs w:val="28"/>
        </w:rPr>
        <w:t>由廠商先</w:t>
      </w:r>
      <w:r w:rsidRPr="003713F9">
        <w:rPr>
          <w:rFonts w:ascii="標楷體" w:eastAsia="標楷體" w:hAnsi="標楷體" w:hint="eastAsia"/>
          <w:sz w:val="28"/>
          <w:szCs w:val="28"/>
        </w:rPr>
        <w:t>行</w:t>
      </w:r>
      <w:r w:rsidR="007B7837" w:rsidRPr="003713F9">
        <w:rPr>
          <w:rFonts w:ascii="標楷體" w:eastAsia="標楷體" w:hAnsi="標楷體" w:hint="eastAsia"/>
          <w:sz w:val="28"/>
          <w:szCs w:val="28"/>
        </w:rPr>
        <w:t>代為支付，再檢附收據向機關辦理核銷。</w:t>
      </w:r>
    </w:p>
    <w:p w:rsidR="007B7837" w:rsidRPr="003713F9" w:rsidRDefault="00014BD0" w:rsidP="00014BD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3.其他</w:t>
      </w:r>
      <w:r w:rsidR="007B7837" w:rsidRPr="003713F9">
        <w:rPr>
          <w:rFonts w:ascii="標楷體" w:eastAsia="標楷體" w:hAnsi="標楷體" w:hint="eastAsia"/>
          <w:sz w:val="28"/>
          <w:szCs w:val="28"/>
        </w:rPr>
        <w:t>費用，不列入本案預算金額。</w:t>
      </w:r>
    </w:p>
    <w:p w:rsidR="007B7837" w:rsidRPr="003713F9" w:rsidRDefault="00014BD0"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w:t>
      </w:r>
      <w:r w:rsidR="007B7837" w:rsidRPr="003713F9">
        <w:rPr>
          <w:rFonts w:ascii="標楷體" w:eastAsia="標楷體" w:hAnsi="標楷體" w:hint="eastAsia"/>
          <w:sz w:val="28"/>
          <w:szCs w:val="28"/>
        </w:rPr>
        <w:t>廠商</w:t>
      </w:r>
      <w:r w:rsidRPr="003713F9">
        <w:rPr>
          <w:rFonts w:ascii="標楷體" w:eastAsia="標楷體" w:hAnsi="標楷體" w:hint="eastAsia"/>
          <w:sz w:val="28"/>
          <w:szCs w:val="28"/>
        </w:rPr>
        <w:t>辦理契約價金請款手續，</w:t>
      </w:r>
      <w:r w:rsidR="007B7837" w:rsidRPr="003713F9">
        <w:rPr>
          <w:rFonts w:ascii="標楷體" w:eastAsia="標楷體" w:hAnsi="標楷體" w:hint="eastAsia"/>
          <w:sz w:val="28"/>
          <w:szCs w:val="28"/>
        </w:rPr>
        <w:t>應檢附相關證明文件及收據，經機關審核同意後撥款。但因會計年度結束，需依</w:t>
      </w:r>
      <w:bookmarkStart w:id="1" w:name="_GoBack"/>
      <w:bookmarkEnd w:id="1"/>
      <w:r w:rsidR="007B7837" w:rsidRPr="003713F9">
        <w:rPr>
          <w:rFonts w:ascii="標楷體" w:eastAsia="標楷體" w:hAnsi="標楷體" w:hint="eastAsia"/>
          <w:sz w:val="28"/>
          <w:szCs w:val="28"/>
        </w:rPr>
        <w:t>規定辦理相關會計程序時，機關得視核定情形，再行支付，機關不負遲延責任。</w:t>
      </w:r>
    </w:p>
    <w:p w:rsidR="007B7837"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014BD0" w:rsidRPr="003713F9">
        <w:rPr>
          <w:rFonts w:ascii="標楷體" w:eastAsia="標楷體" w:hAnsi="標楷體" w:hint="eastAsia"/>
          <w:sz w:val="28"/>
          <w:szCs w:val="28"/>
        </w:rPr>
        <w:t>四</w:t>
      </w:r>
      <w:r w:rsidRPr="003713F9">
        <w:rPr>
          <w:rFonts w:ascii="標楷體" w:eastAsia="標楷體" w:hAnsi="標楷體" w:hint="eastAsia"/>
          <w:sz w:val="28"/>
          <w:szCs w:val="28"/>
        </w:rPr>
        <w:t>)廠商履約有下列情形之</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者，機關得暫停給付契約</w:t>
      </w:r>
      <w:proofErr w:type="gramStart"/>
      <w:r w:rsidRPr="003713F9">
        <w:rPr>
          <w:rFonts w:ascii="標楷體" w:eastAsia="標楷體" w:hAnsi="標楷體" w:hint="eastAsia"/>
          <w:sz w:val="28"/>
          <w:szCs w:val="28"/>
        </w:rPr>
        <w:t>價金至情</w:t>
      </w:r>
      <w:proofErr w:type="gramEnd"/>
      <w:r w:rsidRPr="003713F9">
        <w:rPr>
          <w:rFonts w:ascii="標楷體" w:eastAsia="標楷體" w:hAnsi="標楷體" w:hint="eastAsia"/>
          <w:sz w:val="28"/>
          <w:szCs w:val="28"/>
        </w:rPr>
        <w:t>形消滅為止：</w:t>
      </w:r>
    </w:p>
    <w:p w:rsidR="007B7837" w:rsidRPr="003713F9" w:rsidRDefault="007B7837" w:rsidP="00014BD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1.履約有瑕疵經書面通知改善而逾期未改善者。</w:t>
      </w:r>
    </w:p>
    <w:p w:rsidR="007B7837" w:rsidRPr="003713F9" w:rsidRDefault="007B7837" w:rsidP="00014BD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2.未履行契約應辦事項，經通知仍延不履行者。</w:t>
      </w:r>
    </w:p>
    <w:p w:rsidR="007B7837" w:rsidRPr="003713F9" w:rsidRDefault="007B7837" w:rsidP="00014BD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3.廠商履約人員不適任，經通知更換仍延不辦理者。</w:t>
      </w:r>
    </w:p>
    <w:p w:rsidR="007B7837" w:rsidRPr="003713F9" w:rsidRDefault="007B7837" w:rsidP="00014BD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4.其他違反法令或契約情形。</w:t>
      </w:r>
    </w:p>
    <w:p w:rsidR="007B7837"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014BD0" w:rsidRPr="003713F9">
        <w:rPr>
          <w:rFonts w:ascii="標楷體" w:eastAsia="標楷體" w:hAnsi="標楷體" w:hint="eastAsia"/>
          <w:sz w:val="28"/>
          <w:szCs w:val="28"/>
        </w:rPr>
        <w:t>五</w:t>
      </w:r>
      <w:r w:rsidRPr="003713F9">
        <w:rPr>
          <w:rFonts w:ascii="標楷體" w:eastAsia="標楷體" w:hAnsi="標楷體" w:hint="eastAsia"/>
          <w:sz w:val="28"/>
          <w:szCs w:val="28"/>
        </w:rPr>
        <w:t>)廠商計價領款之印章，除另有約定外，以廠商於投標文件所</w:t>
      </w:r>
      <w:proofErr w:type="gramStart"/>
      <w:r w:rsidRPr="003713F9">
        <w:rPr>
          <w:rFonts w:ascii="標楷體" w:eastAsia="標楷體" w:hAnsi="標楷體" w:hint="eastAsia"/>
          <w:sz w:val="28"/>
          <w:szCs w:val="28"/>
        </w:rPr>
        <w:t>蓋之章為</w:t>
      </w:r>
      <w:proofErr w:type="gramEnd"/>
      <w:r w:rsidRPr="003713F9">
        <w:rPr>
          <w:rFonts w:ascii="標楷體" w:eastAsia="標楷體" w:hAnsi="標楷體" w:hint="eastAsia"/>
          <w:sz w:val="28"/>
          <w:szCs w:val="28"/>
        </w:rPr>
        <w:t>之。</w:t>
      </w:r>
    </w:p>
    <w:p w:rsidR="007B7837"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014BD0" w:rsidRPr="003713F9">
        <w:rPr>
          <w:rFonts w:ascii="標楷體" w:eastAsia="標楷體" w:hAnsi="標楷體" w:hint="eastAsia"/>
          <w:sz w:val="28"/>
          <w:szCs w:val="28"/>
        </w:rPr>
        <w:t>六</w:t>
      </w:r>
      <w:r w:rsidRPr="003713F9">
        <w:rPr>
          <w:rFonts w:ascii="標楷體" w:eastAsia="標楷體" w:hAnsi="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w:t>
      </w:r>
      <w:r w:rsidRPr="003713F9">
        <w:rPr>
          <w:rFonts w:ascii="標楷體" w:eastAsia="標楷體" w:hAnsi="標楷體" w:hint="eastAsia"/>
          <w:sz w:val="28"/>
          <w:szCs w:val="28"/>
        </w:rPr>
        <w:lastRenderedPageBreak/>
        <w:t>基金及原住民族中央主管機關設立之原住民族綜合發展基金之就業基金，定期繳納差額補助費及代金；並不得僱用外籍勞工取代僱用</w:t>
      </w:r>
      <w:proofErr w:type="gramStart"/>
      <w:r w:rsidRPr="003713F9">
        <w:rPr>
          <w:rFonts w:ascii="標楷體" w:eastAsia="標楷體" w:hAnsi="標楷體" w:hint="eastAsia"/>
          <w:sz w:val="28"/>
          <w:szCs w:val="28"/>
        </w:rPr>
        <w:t>不</w:t>
      </w:r>
      <w:proofErr w:type="gramEnd"/>
      <w:r w:rsidRPr="003713F9">
        <w:rPr>
          <w:rFonts w:ascii="標楷體" w:eastAsia="標楷體" w:hAnsi="標楷體" w:hint="eastAsia"/>
          <w:sz w:val="28"/>
          <w:szCs w:val="28"/>
        </w:rPr>
        <w:t>足額部分。招標機關應將國內員工總人數逾100人之廠商資料公開於政府電子採購網，以供勞工及原住民族主管機關查核差額補助費及代金繳納情形，招標機關</w:t>
      </w:r>
      <w:proofErr w:type="gramStart"/>
      <w:r w:rsidRPr="003713F9">
        <w:rPr>
          <w:rFonts w:ascii="標楷體" w:eastAsia="標楷體" w:hAnsi="標楷體" w:hint="eastAsia"/>
          <w:sz w:val="28"/>
          <w:szCs w:val="28"/>
        </w:rPr>
        <w:t>不</w:t>
      </w:r>
      <w:proofErr w:type="gramEnd"/>
      <w:r w:rsidRPr="003713F9">
        <w:rPr>
          <w:rFonts w:ascii="標楷體" w:eastAsia="標楷體" w:hAnsi="標楷體" w:hint="eastAsia"/>
          <w:sz w:val="28"/>
          <w:szCs w:val="28"/>
        </w:rPr>
        <w:t>另辦理查核。</w:t>
      </w:r>
    </w:p>
    <w:p w:rsidR="007C1E5B" w:rsidRPr="003713F9" w:rsidRDefault="007B7837" w:rsidP="00BC6C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014BD0" w:rsidRPr="003713F9">
        <w:rPr>
          <w:rFonts w:ascii="標楷體" w:eastAsia="標楷體" w:hAnsi="標楷體" w:hint="eastAsia"/>
          <w:sz w:val="28"/>
          <w:szCs w:val="28"/>
        </w:rPr>
        <w:t>七</w:t>
      </w:r>
      <w:r w:rsidRPr="003713F9">
        <w:rPr>
          <w:rFonts w:ascii="標楷體" w:eastAsia="標楷體" w:hAnsi="標楷體" w:hint="eastAsia"/>
          <w:sz w:val="28"/>
          <w:szCs w:val="28"/>
        </w:rPr>
        <w:t>)廠商履約有逾期違約金、損害賠償、不實行為、未完全履約、不符契約規定、</w:t>
      </w:r>
      <w:proofErr w:type="gramStart"/>
      <w:r w:rsidRPr="003713F9">
        <w:rPr>
          <w:rFonts w:ascii="標楷體" w:eastAsia="標楷體" w:hAnsi="標楷體" w:hint="eastAsia"/>
          <w:sz w:val="28"/>
          <w:szCs w:val="28"/>
        </w:rPr>
        <w:t>溢領價金</w:t>
      </w:r>
      <w:proofErr w:type="gramEnd"/>
      <w:r w:rsidRPr="003713F9">
        <w:rPr>
          <w:rFonts w:ascii="標楷體" w:eastAsia="標楷體" w:hAnsi="標楷體" w:hint="eastAsia"/>
          <w:sz w:val="28"/>
          <w:szCs w:val="28"/>
        </w:rPr>
        <w:t>或減少履約事項等情形時，機關得自應付價金中扣抵；其有不足者，得通知廠商給付。</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第六條  稅捐</w:t>
      </w:r>
    </w:p>
    <w:p w:rsidR="007B7837" w:rsidRPr="003713F9" w:rsidRDefault="007B7837" w:rsidP="00B66E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)以新臺幣報價之項目，除招標文件另有規定外，應含稅，包括營業稅。由自然人投標者，不含營業稅，但仍包括其必要之稅捐。</w:t>
      </w:r>
    </w:p>
    <w:p w:rsidR="007B7837" w:rsidRPr="003713F9" w:rsidRDefault="007B7837" w:rsidP="00B66E4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BF432A" w:rsidRPr="003713F9" w:rsidRDefault="007B7837" w:rsidP="00BF432A">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第七條  履約</w:t>
      </w:r>
      <w:r w:rsidR="00B66E4F" w:rsidRPr="003713F9">
        <w:rPr>
          <w:rFonts w:ascii="標楷體" w:eastAsia="標楷體" w:hAnsi="標楷體" w:hint="eastAsia"/>
          <w:b/>
          <w:sz w:val="32"/>
          <w:szCs w:val="32"/>
        </w:rPr>
        <w:t>期間及</w:t>
      </w:r>
      <w:r w:rsidRPr="003713F9">
        <w:rPr>
          <w:rFonts w:ascii="標楷體" w:eastAsia="標楷體" w:hAnsi="標楷體" w:hint="eastAsia"/>
          <w:b/>
          <w:sz w:val="32"/>
          <w:szCs w:val="32"/>
        </w:rPr>
        <w:t>期限</w:t>
      </w:r>
    </w:p>
    <w:p w:rsidR="009C067C" w:rsidRPr="003713F9" w:rsidRDefault="009C067C" w:rsidP="00BF432A">
      <w:pPr>
        <w:kinsoku w:val="0"/>
        <w:overflowPunct w:val="0"/>
        <w:autoSpaceDE w:val="0"/>
        <w:autoSpaceDN w:val="0"/>
        <w:adjustRightInd w:val="0"/>
        <w:snapToGrid w:val="0"/>
        <w:spacing w:line="480" w:lineRule="exact"/>
        <w:ind w:left="560" w:hangingChars="200" w:hanging="560"/>
        <w:jc w:val="both"/>
        <w:rPr>
          <w:rFonts w:ascii="標楷體" w:eastAsia="標楷體" w:hAnsi="標楷體"/>
          <w:b/>
          <w:sz w:val="32"/>
          <w:szCs w:val="32"/>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履約期間：自簽約日起至廠商就本案第二審判決結果提出是否上訴之法律意見書及上訴聲明狀（含對造上訴時，提出答辯聲明狀）；或經調(和)解成立者，檢具調(和)解成立筆錄為止；若有部分經判決、部分經調(和)解成立之情形時，以事實發生在後者為</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。但經機關同意不上訴者，廠商無須提出上訴聲明狀。</w:t>
      </w:r>
    </w:p>
    <w:p w:rsidR="009C067C" w:rsidRPr="003713F9" w:rsidRDefault="009C067C" w:rsidP="009C067C">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(二)廠商各項服務工作之履約期限：</w:t>
      </w:r>
    </w:p>
    <w:p w:rsidR="009C067C" w:rsidRPr="003713F9" w:rsidRDefault="00BF432A" w:rsidP="009C067C">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sz w:val="28"/>
          <w:szCs w:val="28"/>
        </w:rPr>
        <w:t>1</w:t>
      </w:r>
      <w:r w:rsidR="009C067C" w:rsidRPr="003713F9">
        <w:rPr>
          <w:rFonts w:ascii="標楷體" w:eastAsia="標楷體" w:hAnsi="標楷體" w:hint="eastAsia"/>
          <w:sz w:val="28"/>
          <w:szCs w:val="28"/>
        </w:rPr>
        <w:t>.每案每次開庭後之次日起 15 日內，</w:t>
      </w:r>
      <w:r w:rsidRPr="003713F9">
        <w:rPr>
          <w:rFonts w:ascii="標楷體" w:eastAsia="標楷體" w:hAnsi="標楷體" w:hint="eastAsia"/>
          <w:sz w:val="28"/>
          <w:szCs w:val="28"/>
        </w:rPr>
        <w:t>依契約第二條第六款規定，</w:t>
      </w:r>
      <w:r w:rsidR="009C067C" w:rsidRPr="003713F9">
        <w:rPr>
          <w:rFonts w:ascii="標楷體" w:eastAsia="標楷體" w:hAnsi="標楷體" w:hint="eastAsia"/>
          <w:sz w:val="28"/>
          <w:szCs w:val="28"/>
        </w:rPr>
        <w:t>向機關提送工作報告。</w:t>
      </w:r>
    </w:p>
    <w:p w:rsidR="00BF432A" w:rsidRPr="003713F9" w:rsidRDefault="00BF432A" w:rsidP="00BF432A">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sz w:val="28"/>
          <w:szCs w:val="28"/>
        </w:rPr>
        <w:t>2</w:t>
      </w:r>
      <w:r w:rsidRPr="003713F9">
        <w:rPr>
          <w:rFonts w:ascii="標楷體" w:eastAsia="標楷體" w:hAnsi="標楷體" w:hint="eastAsia"/>
          <w:sz w:val="28"/>
          <w:szCs w:val="28"/>
        </w:rPr>
        <w:t>.機關召開與本案相關之雙方</w:t>
      </w:r>
      <w:proofErr w:type="gramStart"/>
      <w:r w:rsidRPr="003713F9">
        <w:rPr>
          <w:rFonts w:ascii="標楷體" w:eastAsia="標楷體" w:hAnsi="標楷體" w:hint="eastAsia"/>
          <w:sz w:val="28"/>
          <w:szCs w:val="28"/>
        </w:rPr>
        <w:t>研</w:t>
      </w:r>
      <w:proofErr w:type="gramEnd"/>
      <w:r w:rsidRPr="003713F9">
        <w:rPr>
          <w:rFonts w:ascii="標楷體" w:eastAsia="標楷體" w:hAnsi="標楷體" w:hint="eastAsia"/>
          <w:sz w:val="28"/>
          <w:szCs w:val="28"/>
        </w:rPr>
        <w:t>商或討論會議之會議紀錄指示</w:t>
      </w:r>
      <w:r w:rsidRPr="003713F9">
        <w:rPr>
          <w:rFonts w:ascii="標楷體" w:eastAsia="標楷體" w:hAnsi="標楷體" w:hint="eastAsia"/>
          <w:sz w:val="28"/>
          <w:szCs w:val="28"/>
        </w:rPr>
        <w:lastRenderedPageBreak/>
        <w:t>之工作事項者，依會議紀錄載明之期限</w:t>
      </w:r>
      <w:r w:rsidR="0049494B" w:rsidRPr="003713F9">
        <w:rPr>
          <w:rFonts w:ascii="標楷體" w:eastAsia="標楷體" w:hAnsi="標楷體" w:hint="eastAsia"/>
          <w:sz w:val="28"/>
          <w:szCs w:val="28"/>
        </w:rPr>
        <w:t>辦理</w:t>
      </w:r>
      <w:r w:rsidRPr="003713F9">
        <w:rPr>
          <w:rFonts w:ascii="標楷體" w:eastAsia="標楷體" w:hAnsi="標楷體" w:hint="eastAsia"/>
          <w:sz w:val="28"/>
          <w:szCs w:val="28"/>
        </w:rPr>
        <w:t>。</w:t>
      </w:r>
    </w:p>
    <w:p w:rsidR="00BF432A" w:rsidRPr="003713F9" w:rsidRDefault="00C47FDF" w:rsidP="00C47FDF">
      <w:pPr>
        <w:kinsoku w:val="0"/>
        <w:overflowPunct w:val="0"/>
        <w:autoSpaceDE w:val="0"/>
        <w:autoSpaceDN w:val="0"/>
        <w:adjustRightInd w:val="0"/>
        <w:snapToGrid w:val="0"/>
        <w:spacing w:line="480" w:lineRule="exact"/>
        <w:ind w:leftChars="200" w:left="760" w:hangingChars="100" w:hanging="280"/>
        <w:jc w:val="both"/>
        <w:rPr>
          <w:rFonts w:asciiTheme="minorEastAsia" w:hAnsiTheme="minorEastAsia"/>
          <w:sz w:val="28"/>
          <w:szCs w:val="28"/>
        </w:rPr>
      </w:pPr>
      <w:r w:rsidRPr="003713F9">
        <w:rPr>
          <w:rFonts w:ascii="標楷體" w:eastAsia="標楷體" w:hAnsi="標楷體"/>
          <w:sz w:val="28"/>
          <w:szCs w:val="28"/>
        </w:rPr>
        <w:t>3</w:t>
      </w:r>
      <w:r w:rsidR="009C067C" w:rsidRPr="003713F9">
        <w:rPr>
          <w:rFonts w:ascii="標楷體" w:eastAsia="標楷體" w:hAnsi="標楷體" w:hint="eastAsia"/>
          <w:sz w:val="28"/>
          <w:szCs w:val="28"/>
        </w:rPr>
        <w:t>.自第</w:t>
      </w:r>
      <w:r w:rsidR="006C7B92" w:rsidRPr="003713F9">
        <w:rPr>
          <w:rFonts w:ascii="標楷體" w:eastAsia="標楷體" w:hAnsi="標楷體" w:hint="eastAsia"/>
          <w:sz w:val="28"/>
          <w:szCs w:val="28"/>
        </w:rPr>
        <w:t>二</w:t>
      </w:r>
      <w:r w:rsidR="009C067C" w:rsidRPr="003713F9">
        <w:rPr>
          <w:rFonts w:ascii="標楷體" w:eastAsia="標楷體" w:hAnsi="標楷體" w:hint="eastAsia"/>
          <w:sz w:val="28"/>
          <w:szCs w:val="28"/>
        </w:rPr>
        <w:t>審判決書送達或調(和)解成立之次日起</w:t>
      </w:r>
      <w:r w:rsidR="00BF432A" w:rsidRPr="003713F9">
        <w:rPr>
          <w:rFonts w:ascii="標楷體" w:eastAsia="標楷體" w:hAnsi="標楷體"/>
          <w:sz w:val="28"/>
          <w:szCs w:val="28"/>
        </w:rPr>
        <w:t>10</w:t>
      </w:r>
      <w:r w:rsidR="009C067C" w:rsidRPr="003713F9">
        <w:rPr>
          <w:rFonts w:ascii="標楷體" w:eastAsia="標楷體" w:hAnsi="標楷體" w:hint="eastAsia"/>
          <w:sz w:val="28"/>
          <w:szCs w:val="28"/>
        </w:rPr>
        <w:t>日內，提出是否上訴之法律意見書及上訴聲明狀（含對造上訴時，提出答辯聲明狀）或檢具調(和)解成立筆錄。但經機關同意不上訴者，廠商無須提出上訴聲明狀。</w:t>
      </w:r>
    </w:p>
    <w:p w:rsidR="006C258C" w:rsidRPr="003713F9" w:rsidRDefault="009E3B90" w:rsidP="006C258C">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w:t>
      </w:r>
      <w:r w:rsidR="007B7837" w:rsidRPr="003713F9">
        <w:rPr>
          <w:rFonts w:ascii="標楷體" w:eastAsia="標楷體" w:hAnsi="標楷體" w:hint="eastAsia"/>
          <w:sz w:val="28"/>
          <w:szCs w:val="28"/>
        </w:rPr>
        <w:t>本契約所稱日(天)數，除另有載明外，係以日曆天計算，所有日數均應計入。</w:t>
      </w:r>
    </w:p>
    <w:p w:rsidR="007B7837" w:rsidRPr="003713F9" w:rsidRDefault="007B7837" w:rsidP="006C258C">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(四)履約期限延期：</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B7837" w:rsidRPr="003713F9" w:rsidRDefault="007B7837" w:rsidP="009E3B90">
      <w:pPr>
        <w:kinsoku w:val="0"/>
        <w:overflowPunct w:val="0"/>
        <w:autoSpaceDE w:val="0"/>
        <w:autoSpaceDN w:val="0"/>
        <w:adjustRightInd w:val="0"/>
        <w:snapToGrid w:val="0"/>
        <w:spacing w:line="480" w:lineRule="exact"/>
        <w:ind w:leftChars="300" w:left="1140" w:hangingChars="150" w:hanging="420"/>
        <w:jc w:val="both"/>
        <w:rPr>
          <w:rFonts w:ascii="標楷體" w:eastAsia="標楷體" w:hAnsi="標楷體"/>
          <w:sz w:val="28"/>
          <w:szCs w:val="28"/>
        </w:rPr>
      </w:pPr>
      <w:r w:rsidRPr="003713F9">
        <w:rPr>
          <w:rFonts w:ascii="標楷體" w:eastAsia="標楷體" w:hAnsi="標楷體" w:hint="eastAsia"/>
          <w:sz w:val="28"/>
          <w:szCs w:val="28"/>
        </w:rPr>
        <w:t>(1)發生契約規定不可抗力之事故。</w:t>
      </w:r>
    </w:p>
    <w:p w:rsidR="007B7837" w:rsidRPr="003713F9" w:rsidRDefault="007B7837" w:rsidP="009E3B90">
      <w:pPr>
        <w:kinsoku w:val="0"/>
        <w:overflowPunct w:val="0"/>
        <w:autoSpaceDE w:val="0"/>
        <w:autoSpaceDN w:val="0"/>
        <w:adjustRightInd w:val="0"/>
        <w:snapToGrid w:val="0"/>
        <w:spacing w:line="480" w:lineRule="exact"/>
        <w:ind w:leftChars="300" w:left="1140" w:hangingChars="150" w:hanging="420"/>
        <w:jc w:val="both"/>
        <w:rPr>
          <w:rFonts w:ascii="標楷體" w:eastAsia="標楷體" w:hAnsi="標楷體"/>
          <w:sz w:val="28"/>
          <w:szCs w:val="28"/>
        </w:rPr>
      </w:pPr>
      <w:r w:rsidRPr="003713F9">
        <w:rPr>
          <w:rFonts w:ascii="標楷體" w:eastAsia="標楷體" w:hAnsi="標楷體" w:hint="eastAsia"/>
          <w:sz w:val="28"/>
          <w:szCs w:val="28"/>
        </w:rPr>
        <w:t>(2)機關要求全部或部分暫停履約。</w:t>
      </w:r>
    </w:p>
    <w:p w:rsidR="007B7837" w:rsidRPr="003713F9" w:rsidRDefault="007B7837" w:rsidP="009E3B90">
      <w:pPr>
        <w:kinsoku w:val="0"/>
        <w:overflowPunct w:val="0"/>
        <w:autoSpaceDE w:val="0"/>
        <w:autoSpaceDN w:val="0"/>
        <w:adjustRightInd w:val="0"/>
        <w:snapToGrid w:val="0"/>
        <w:spacing w:line="480" w:lineRule="exact"/>
        <w:ind w:leftChars="300" w:left="1140" w:hangingChars="150" w:hanging="420"/>
        <w:jc w:val="both"/>
        <w:rPr>
          <w:rFonts w:ascii="標楷體" w:eastAsia="標楷體" w:hAnsi="標楷體"/>
          <w:sz w:val="28"/>
          <w:szCs w:val="28"/>
        </w:rPr>
      </w:pPr>
      <w:r w:rsidRPr="003713F9">
        <w:rPr>
          <w:rFonts w:ascii="標楷體" w:eastAsia="標楷體" w:hAnsi="標楷體" w:hint="eastAsia"/>
          <w:sz w:val="28"/>
          <w:szCs w:val="28"/>
        </w:rPr>
        <w:t>(3)因辦理契約變更或增加履約標的數量或項目。</w:t>
      </w:r>
    </w:p>
    <w:p w:rsidR="007B7837" w:rsidRPr="003713F9" w:rsidRDefault="007B7837" w:rsidP="009E3B90">
      <w:pPr>
        <w:kinsoku w:val="0"/>
        <w:overflowPunct w:val="0"/>
        <w:autoSpaceDE w:val="0"/>
        <w:autoSpaceDN w:val="0"/>
        <w:adjustRightInd w:val="0"/>
        <w:snapToGrid w:val="0"/>
        <w:spacing w:line="480" w:lineRule="exact"/>
        <w:ind w:leftChars="300" w:left="1140" w:hangingChars="150" w:hanging="420"/>
        <w:jc w:val="both"/>
        <w:rPr>
          <w:rFonts w:ascii="標楷體" w:eastAsia="標楷體" w:hAnsi="標楷體"/>
          <w:sz w:val="28"/>
          <w:szCs w:val="28"/>
        </w:rPr>
      </w:pPr>
      <w:r w:rsidRPr="003713F9">
        <w:rPr>
          <w:rFonts w:ascii="標楷體" w:eastAsia="標楷體" w:hAnsi="標楷體" w:hint="eastAsia"/>
          <w:sz w:val="28"/>
          <w:szCs w:val="28"/>
        </w:rPr>
        <w:t>(4)機關應辦事項未及時辦妥。</w:t>
      </w:r>
    </w:p>
    <w:p w:rsidR="007B7837" w:rsidRPr="003713F9" w:rsidRDefault="007B7837" w:rsidP="009E3B90">
      <w:pPr>
        <w:kinsoku w:val="0"/>
        <w:overflowPunct w:val="0"/>
        <w:autoSpaceDE w:val="0"/>
        <w:autoSpaceDN w:val="0"/>
        <w:adjustRightInd w:val="0"/>
        <w:snapToGrid w:val="0"/>
        <w:spacing w:line="480" w:lineRule="exact"/>
        <w:ind w:leftChars="300" w:left="1140" w:hangingChars="150" w:hanging="420"/>
        <w:jc w:val="both"/>
        <w:rPr>
          <w:rFonts w:ascii="標楷體" w:eastAsia="標楷體" w:hAnsi="標楷體"/>
          <w:sz w:val="28"/>
          <w:szCs w:val="28"/>
        </w:rPr>
      </w:pPr>
      <w:r w:rsidRPr="003713F9">
        <w:rPr>
          <w:rFonts w:ascii="標楷體" w:eastAsia="標楷體" w:hAnsi="標楷體" w:hint="eastAsia"/>
          <w:sz w:val="28"/>
          <w:szCs w:val="28"/>
        </w:rPr>
        <w:t>(5)其他非可歸責於廠商之情形，經機關認定者。</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2.前目事故之發生，致契約全部或部分必須停止履約時，廠商應於停止履約原因消滅後立即恢復履約。其停止履約及恢復履約，廠商應儘速向機關提出書面報告。</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(五)期日：</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1.履約</w:t>
      </w:r>
      <w:proofErr w:type="gramStart"/>
      <w:r w:rsidRPr="003713F9">
        <w:rPr>
          <w:rFonts w:ascii="標楷體" w:eastAsia="標楷體" w:hAnsi="標楷體" w:hint="eastAsia"/>
          <w:sz w:val="28"/>
          <w:szCs w:val="28"/>
        </w:rPr>
        <w:t>期間</w:t>
      </w:r>
      <w:r w:rsidR="003C483D" w:rsidRPr="003713F9">
        <w:rPr>
          <w:rFonts w:ascii="標楷體" w:eastAsia="標楷體" w:hAnsi="標楷體" w:hint="eastAsia"/>
          <w:sz w:val="28"/>
          <w:szCs w:val="28"/>
        </w:rPr>
        <w:t>(</w:t>
      </w:r>
      <w:proofErr w:type="gramEnd"/>
      <w:r w:rsidR="003C483D" w:rsidRPr="003713F9">
        <w:rPr>
          <w:rFonts w:ascii="標楷體" w:eastAsia="標楷體" w:hAnsi="標楷體" w:hint="eastAsia"/>
          <w:sz w:val="28"/>
          <w:szCs w:val="28"/>
        </w:rPr>
        <w:t>限)</w:t>
      </w:r>
      <w:r w:rsidRPr="003713F9">
        <w:rPr>
          <w:rFonts w:ascii="標楷體" w:eastAsia="標楷體" w:hAnsi="標楷體" w:hint="eastAsia"/>
          <w:sz w:val="28"/>
          <w:szCs w:val="28"/>
        </w:rPr>
        <w:t>自指定之日起算者，應將當日算入。履約</w:t>
      </w:r>
      <w:proofErr w:type="gramStart"/>
      <w:r w:rsidRPr="003713F9">
        <w:rPr>
          <w:rFonts w:ascii="標楷體" w:eastAsia="標楷體" w:hAnsi="標楷體" w:hint="eastAsia"/>
          <w:sz w:val="28"/>
          <w:szCs w:val="28"/>
        </w:rPr>
        <w:t>期間</w:t>
      </w:r>
      <w:r w:rsidR="003C483D" w:rsidRPr="003713F9">
        <w:rPr>
          <w:rFonts w:ascii="標楷體" w:eastAsia="標楷體" w:hAnsi="標楷體" w:hint="eastAsia"/>
          <w:sz w:val="28"/>
          <w:szCs w:val="28"/>
        </w:rPr>
        <w:t>(</w:t>
      </w:r>
      <w:proofErr w:type="gramEnd"/>
      <w:r w:rsidR="003C483D" w:rsidRPr="003713F9">
        <w:rPr>
          <w:rFonts w:ascii="標楷體" w:eastAsia="標楷體" w:hAnsi="標楷體" w:hint="eastAsia"/>
          <w:sz w:val="28"/>
          <w:szCs w:val="28"/>
        </w:rPr>
        <w:t>限)</w:t>
      </w:r>
      <w:r w:rsidRPr="003713F9">
        <w:rPr>
          <w:rFonts w:ascii="標楷體" w:eastAsia="標楷體" w:hAnsi="標楷體" w:hint="eastAsia"/>
          <w:sz w:val="28"/>
          <w:szCs w:val="28"/>
        </w:rPr>
        <w:t>自指定之日後起算者，當日不計入。</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第八條  履約管理</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與契約履約標的有關之其他標的或履約標的案件後續權利之行使，經機關自行處理或交由其他廠商承包時，廠商有與機關或其他廠商互相協調配合之義務，以使該等工作得以順利進行。因工作不能協調配合，致生錯誤、延誤履約期限或意外事故，其可歸責於廠商者，由廠商負責並賠償。如有任</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廠商因此受損者，應於事故發生後儘速書面通知機關，由機關邀集雙方協調解決。</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(二)契約所需履約標的人力、材料、機具、設備、工作場地設備等，除契約另有規定外，概由廠商自備。</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(四)機關及廠商之一方未請求他方依契約履約者，不得視為或構成一方放棄請求他方依契約履約之權利。</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(五)契約內容有須保密者，廠商未經機關書面同意，不得將契約內容洩漏予與履約無關之第三人。</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(六)廠商履約期間所知悉之機關機密或任何不公開之文書、圖畫、消息、物品或其他資訊，</w:t>
      </w:r>
      <w:proofErr w:type="gramStart"/>
      <w:r w:rsidRPr="003713F9">
        <w:rPr>
          <w:rFonts w:ascii="標楷體" w:eastAsia="標楷體" w:hAnsi="標楷體" w:hint="eastAsia"/>
          <w:sz w:val="28"/>
          <w:szCs w:val="28"/>
        </w:rPr>
        <w:t>均應保密</w:t>
      </w:r>
      <w:proofErr w:type="gramEnd"/>
      <w:r w:rsidRPr="003713F9">
        <w:rPr>
          <w:rFonts w:ascii="標楷體" w:eastAsia="標楷體" w:hAnsi="標楷體" w:hint="eastAsia"/>
          <w:sz w:val="28"/>
          <w:szCs w:val="28"/>
        </w:rPr>
        <w:t>，不得洩漏。</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(七)轉包及分包：</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1.廠商不得將契約轉包。</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2.廠商不得將契約分包。</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3.廠商違反不得</w:t>
      </w:r>
      <w:proofErr w:type="gramStart"/>
      <w:r w:rsidRPr="003713F9">
        <w:rPr>
          <w:rFonts w:ascii="標楷體" w:eastAsia="標楷體" w:hAnsi="標楷體" w:hint="eastAsia"/>
          <w:sz w:val="28"/>
          <w:szCs w:val="28"/>
        </w:rPr>
        <w:t>轉包或分</w:t>
      </w:r>
      <w:proofErr w:type="gramEnd"/>
      <w:r w:rsidRPr="003713F9">
        <w:rPr>
          <w:rFonts w:ascii="標楷體" w:eastAsia="標楷體" w:hAnsi="標楷體" w:hint="eastAsia"/>
          <w:sz w:val="28"/>
          <w:szCs w:val="28"/>
        </w:rPr>
        <w:t>包之規定時，機關</w:t>
      </w:r>
      <w:r w:rsidR="002034B2" w:rsidRPr="003713F9">
        <w:rPr>
          <w:rFonts w:ascii="標楷體" w:eastAsia="標楷體" w:hAnsi="標楷體" w:hint="eastAsia"/>
          <w:sz w:val="28"/>
          <w:szCs w:val="28"/>
        </w:rPr>
        <w:t>每案</w:t>
      </w:r>
      <w:r w:rsidRPr="003713F9">
        <w:rPr>
          <w:rFonts w:ascii="標楷體" w:eastAsia="標楷體" w:hAnsi="標楷體" w:hint="eastAsia"/>
          <w:sz w:val="28"/>
          <w:szCs w:val="28"/>
        </w:rPr>
        <w:t>得</w:t>
      </w:r>
      <w:r w:rsidR="002034B2" w:rsidRPr="003713F9">
        <w:rPr>
          <w:rFonts w:ascii="標楷體" w:eastAsia="標楷體" w:hAnsi="標楷體" w:hint="eastAsia"/>
          <w:sz w:val="28"/>
          <w:szCs w:val="28"/>
        </w:rPr>
        <w:t>扣</w:t>
      </w:r>
      <w:r w:rsidR="002E3D10" w:rsidRPr="003713F9">
        <w:rPr>
          <w:rFonts w:ascii="標楷體" w:eastAsia="標楷體" w:hAnsi="標楷體" w:hint="eastAsia"/>
          <w:sz w:val="28"/>
          <w:szCs w:val="28"/>
        </w:rPr>
        <w:t>減</w:t>
      </w:r>
      <w:r w:rsidR="002034B2" w:rsidRPr="003713F9">
        <w:rPr>
          <w:rFonts w:ascii="標楷體" w:eastAsia="標楷體" w:hAnsi="標楷體" w:hint="eastAsia"/>
          <w:sz w:val="28"/>
          <w:szCs w:val="28"/>
        </w:rPr>
        <w:t>50萬元之服務費用，並得</w:t>
      </w:r>
      <w:r w:rsidRPr="003713F9">
        <w:rPr>
          <w:rFonts w:ascii="標楷體" w:eastAsia="標楷體" w:hAnsi="標楷體" w:hint="eastAsia"/>
          <w:sz w:val="28"/>
          <w:szCs w:val="28"/>
        </w:rPr>
        <w:t>終止</w:t>
      </w:r>
      <w:r w:rsidR="002034B2" w:rsidRPr="003713F9">
        <w:rPr>
          <w:rFonts w:ascii="標楷體" w:eastAsia="標楷體" w:hAnsi="標楷體" w:hint="eastAsia"/>
          <w:sz w:val="28"/>
          <w:szCs w:val="28"/>
        </w:rPr>
        <w:t>一部或全部</w:t>
      </w:r>
      <w:r w:rsidRPr="003713F9">
        <w:rPr>
          <w:rFonts w:ascii="標楷體" w:eastAsia="標楷體" w:hAnsi="標楷體" w:hint="eastAsia"/>
          <w:sz w:val="28"/>
          <w:szCs w:val="28"/>
        </w:rPr>
        <w:t>契約</w:t>
      </w:r>
      <w:r w:rsidR="00CC138B" w:rsidRPr="003713F9">
        <w:rPr>
          <w:rFonts w:ascii="標楷體" w:eastAsia="標楷體" w:hAnsi="標楷體" w:hint="eastAsia"/>
          <w:sz w:val="28"/>
          <w:szCs w:val="28"/>
        </w:rPr>
        <w:t>；如有損害，</w:t>
      </w:r>
      <w:r w:rsidRPr="003713F9">
        <w:rPr>
          <w:rFonts w:ascii="標楷體" w:eastAsia="標楷體" w:hAnsi="標楷體" w:hint="eastAsia"/>
          <w:sz w:val="28"/>
          <w:szCs w:val="28"/>
        </w:rPr>
        <w:t>並得</w:t>
      </w:r>
      <w:r w:rsidR="00CC138B" w:rsidRPr="003713F9">
        <w:rPr>
          <w:rFonts w:ascii="標楷體" w:eastAsia="標楷體" w:hAnsi="標楷體" w:hint="eastAsia"/>
          <w:sz w:val="28"/>
          <w:szCs w:val="28"/>
        </w:rPr>
        <w:t>請</w:t>
      </w:r>
      <w:r w:rsidRPr="003713F9">
        <w:rPr>
          <w:rFonts w:ascii="標楷體" w:eastAsia="標楷體" w:hAnsi="標楷體" w:hint="eastAsia"/>
          <w:sz w:val="28"/>
          <w:szCs w:val="28"/>
        </w:rPr>
        <w:t>求損害賠償。</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4.</w:t>
      </w:r>
      <w:proofErr w:type="gramStart"/>
      <w:r w:rsidRPr="003713F9">
        <w:rPr>
          <w:rFonts w:ascii="標楷體" w:eastAsia="標楷體" w:hAnsi="標楷體" w:hint="eastAsia"/>
          <w:sz w:val="28"/>
          <w:szCs w:val="28"/>
        </w:rPr>
        <w:t>前目轉包或</w:t>
      </w:r>
      <w:proofErr w:type="gramEnd"/>
      <w:r w:rsidRPr="003713F9">
        <w:rPr>
          <w:rFonts w:ascii="標楷體" w:eastAsia="標楷體" w:hAnsi="標楷體" w:hint="eastAsia"/>
          <w:sz w:val="28"/>
          <w:szCs w:val="28"/>
        </w:rPr>
        <w:t>分包廠商與廠商對機關負連帶履行及賠償責任。再</w:t>
      </w:r>
      <w:r w:rsidRPr="003713F9">
        <w:rPr>
          <w:rFonts w:ascii="標楷體" w:eastAsia="標楷體" w:hAnsi="標楷體" w:hint="eastAsia"/>
          <w:sz w:val="28"/>
          <w:szCs w:val="28"/>
        </w:rPr>
        <w:lastRenderedPageBreak/>
        <w:t>轉</w:t>
      </w:r>
      <w:proofErr w:type="gramStart"/>
      <w:r w:rsidRPr="003713F9">
        <w:rPr>
          <w:rFonts w:ascii="標楷體" w:eastAsia="標楷體" w:hAnsi="標楷體" w:hint="eastAsia"/>
          <w:sz w:val="28"/>
          <w:szCs w:val="28"/>
        </w:rPr>
        <w:t>包或分包者</w:t>
      </w:r>
      <w:proofErr w:type="gramEnd"/>
      <w:r w:rsidRPr="003713F9">
        <w:rPr>
          <w:rFonts w:ascii="標楷體" w:eastAsia="標楷體" w:hAnsi="標楷體" w:hint="eastAsia"/>
          <w:sz w:val="28"/>
          <w:szCs w:val="28"/>
        </w:rPr>
        <w:t>，亦同。</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(八)廠商履約不得有下列情形：僱用無工作權之人員、供應不法來源之履約標的、提供</w:t>
      </w:r>
      <w:proofErr w:type="gramStart"/>
      <w:r w:rsidRPr="003713F9">
        <w:rPr>
          <w:rFonts w:ascii="標楷體" w:eastAsia="標楷體" w:hAnsi="標楷體" w:hint="eastAsia"/>
          <w:sz w:val="28"/>
          <w:szCs w:val="28"/>
        </w:rPr>
        <w:t>不</w:t>
      </w:r>
      <w:proofErr w:type="gramEnd"/>
      <w:r w:rsidRPr="003713F9">
        <w:rPr>
          <w:rFonts w:ascii="標楷體" w:eastAsia="標楷體" w:hAnsi="標楷體" w:hint="eastAsia"/>
          <w:sz w:val="28"/>
          <w:szCs w:val="28"/>
        </w:rPr>
        <w:t>實證明或其他不法或不當行為。</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(九)機關於廠商履約中，若可預見其履約瑕疵，或其有其他違反契約之情事者，得通知廠商限期改善。</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(十)廠商</w:t>
      </w:r>
      <w:proofErr w:type="gramStart"/>
      <w:r w:rsidRPr="003713F9">
        <w:rPr>
          <w:rFonts w:ascii="標楷體" w:eastAsia="標楷體" w:hAnsi="標楷體" w:hint="eastAsia"/>
          <w:sz w:val="28"/>
          <w:szCs w:val="28"/>
        </w:rPr>
        <w:t>不</w:t>
      </w:r>
      <w:proofErr w:type="gramEnd"/>
      <w:r w:rsidRPr="003713F9">
        <w:rPr>
          <w:rFonts w:ascii="標楷體" w:eastAsia="標楷體" w:hAnsi="標楷體" w:hint="eastAsia"/>
          <w:sz w:val="28"/>
          <w:szCs w:val="28"/>
        </w:rPr>
        <w:t>於前款期限內，依照</w:t>
      </w:r>
      <w:r w:rsidR="00A01465" w:rsidRPr="003713F9">
        <w:rPr>
          <w:rFonts w:ascii="標楷體" w:eastAsia="標楷體" w:hAnsi="標楷體" w:hint="eastAsia"/>
          <w:sz w:val="28"/>
          <w:szCs w:val="28"/>
        </w:rPr>
        <w:t>通知</w:t>
      </w:r>
      <w:r w:rsidRPr="003713F9">
        <w:rPr>
          <w:rFonts w:ascii="標楷體" w:eastAsia="標楷體" w:hAnsi="標楷體" w:hint="eastAsia"/>
          <w:sz w:val="28"/>
          <w:szCs w:val="28"/>
        </w:rPr>
        <w:t>改善或履行者，機關得按第九條</w:t>
      </w:r>
      <w:r w:rsidR="00CC138B" w:rsidRPr="003713F9">
        <w:rPr>
          <w:rFonts w:ascii="標楷體" w:eastAsia="標楷體" w:hAnsi="標楷體" w:hint="eastAsia"/>
          <w:sz w:val="28"/>
          <w:szCs w:val="28"/>
        </w:rPr>
        <w:t>第一款處</w:t>
      </w:r>
      <w:r w:rsidRPr="003713F9">
        <w:rPr>
          <w:rFonts w:ascii="標楷體" w:eastAsia="標楷體" w:hAnsi="標楷體" w:hint="eastAsia"/>
          <w:sz w:val="28"/>
          <w:szCs w:val="28"/>
        </w:rPr>
        <w:t>罰逾期違約金並採行下列措施：</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1.使第三人改善或繼續其工作，其危險及費用，</w:t>
      </w:r>
      <w:proofErr w:type="gramStart"/>
      <w:r w:rsidRPr="003713F9">
        <w:rPr>
          <w:rFonts w:ascii="標楷體" w:eastAsia="標楷體" w:hAnsi="標楷體" w:hint="eastAsia"/>
          <w:sz w:val="28"/>
          <w:szCs w:val="28"/>
        </w:rPr>
        <w:t>均由廠商</w:t>
      </w:r>
      <w:proofErr w:type="gramEnd"/>
      <w:r w:rsidRPr="003713F9">
        <w:rPr>
          <w:rFonts w:ascii="標楷體" w:eastAsia="標楷體" w:hAnsi="標楷體" w:hint="eastAsia"/>
          <w:sz w:val="28"/>
          <w:szCs w:val="28"/>
        </w:rPr>
        <w:t>負擔。</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2.終止或解除</w:t>
      </w:r>
      <w:r w:rsidR="00CC138B" w:rsidRPr="003713F9">
        <w:rPr>
          <w:rFonts w:ascii="標楷體" w:eastAsia="標楷體" w:hAnsi="標楷體" w:hint="eastAsia"/>
          <w:sz w:val="28"/>
          <w:szCs w:val="28"/>
        </w:rPr>
        <w:t>一部或全部</w:t>
      </w:r>
      <w:r w:rsidRPr="003713F9">
        <w:rPr>
          <w:rFonts w:ascii="標楷體" w:eastAsia="標楷體" w:hAnsi="標楷體" w:hint="eastAsia"/>
          <w:sz w:val="28"/>
          <w:szCs w:val="28"/>
        </w:rPr>
        <w:t>契約，並得請求損害賠償。</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3.通知廠商暫停履約。</w:t>
      </w:r>
    </w:p>
    <w:p w:rsidR="007B7837" w:rsidRPr="003713F9" w:rsidRDefault="007B7837" w:rsidP="00B27D2A">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3713F9">
        <w:rPr>
          <w:rFonts w:ascii="標楷體" w:eastAsia="標楷體" w:hAnsi="標楷體" w:hint="eastAsia"/>
          <w:sz w:val="28"/>
          <w:szCs w:val="28"/>
        </w:rPr>
        <w:t xml:space="preserve">(十一)機關提供其所有之財物或文書資料予廠商履約者，該財物或文書資料滅失、減損或遭侵占時，廠商應負賠償責任。 </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(十二)履約所需臨時場所，除另有規定外，由廠商自理。</w:t>
      </w:r>
    </w:p>
    <w:p w:rsidR="007B7837" w:rsidRPr="003713F9" w:rsidRDefault="007B7837" w:rsidP="00B27D2A">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3713F9">
        <w:rPr>
          <w:rFonts w:ascii="標楷體" w:eastAsia="標楷體" w:hAnsi="標楷體" w:hint="eastAsia"/>
          <w:sz w:val="28"/>
          <w:szCs w:val="28"/>
        </w:rPr>
        <w:t>(十三)廠商履約人員對於所應履約之工作有不適任之情形者，機關得要求更換，廠商不得拒絕並應於收到機關通知後</w:t>
      </w:r>
      <w:r w:rsidR="009C13B7" w:rsidRPr="003713F9">
        <w:rPr>
          <w:rFonts w:ascii="標楷體" w:eastAsia="標楷體" w:hAnsi="標楷體" w:hint="eastAsia"/>
          <w:sz w:val="28"/>
          <w:szCs w:val="28"/>
        </w:rPr>
        <w:t>1</w:t>
      </w:r>
      <w:r w:rsidR="009C13B7" w:rsidRPr="003713F9">
        <w:rPr>
          <w:rFonts w:ascii="標楷體" w:eastAsia="標楷體" w:hAnsi="標楷體"/>
          <w:sz w:val="28"/>
          <w:szCs w:val="28"/>
        </w:rPr>
        <w:t>0</w:t>
      </w:r>
      <w:r w:rsidRPr="003713F9">
        <w:rPr>
          <w:rFonts w:ascii="標楷體" w:eastAsia="標楷體" w:hAnsi="標楷體" w:hint="eastAsia"/>
          <w:sz w:val="28"/>
          <w:szCs w:val="28"/>
        </w:rPr>
        <w:t>日內提出適任人選，報請機關同意。</w:t>
      </w:r>
    </w:p>
    <w:p w:rsidR="007B7837" w:rsidRPr="003713F9" w:rsidRDefault="007B7837" w:rsidP="005B245A">
      <w:pPr>
        <w:kinsoku w:val="0"/>
        <w:overflowPunct w:val="0"/>
        <w:autoSpaceDE w:val="0"/>
        <w:autoSpaceDN w:val="0"/>
        <w:adjustRightInd w:val="0"/>
        <w:snapToGrid w:val="0"/>
        <w:spacing w:line="480" w:lineRule="exact"/>
        <w:ind w:left="840" w:hangingChars="300" w:hanging="840"/>
        <w:jc w:val="both"/>
        <w:rPr>
          <w:rFonts w:ascii="標楷體" w:eastAsia="標楷體" w:hAnsi="標楷體"/>
          <w:dstrike/>
          <w:sz w:val="28"/>
          <w:szCs w:val="28"/>
        </w:rPr>
      </w:pPr>
      <w:r w:rsidRPr="003713F9">
        <w:rPr>
          <w:rFonts w:ascii="標楷體" w:eastAsia="標楷體" w:hAnsi="標楷體" w:hint="eastAsia"/>
          <w:sz w:val="28"/>
          <w:szCs w:val="28"/>
        </w:rPr>
        <w:t>(十四)廠商指派</w:t>
      </w:r>
      <w:r w:rsidR="00385413" w:rsidRPr="003713F9">
        <w:rPr>
          <w:rFonts w:ascii="標楷體" w:eastAsia="標楷體" w:hAnsi="標楷體" w:hint="eastAsia"/>
          <w:sz w:val="28"/>
          <w:szCs w:val="28"/>
        </w:rPr>
        <w:t>之主辦律師，履約期間</w:t>
      </w:r>
      <w:r w:rsidR="00D76329" w:rsidRPr="003713F9">
        <w:rPr>
          <w:rFonts w:ascii="標楷體" w:eastAsia="標楷體" w:hAnsi="標楷體" w:hint="eastAsia"/>
          <w:sz w:val="28"/>
          <w:szCs w:val="28"/>
        </w:rPr>
        <w:t>除不可抗力之事由外，</w:t>
      </w:r>
      <w:r w:rsidR="00385413" w:rsidRPr="003713F9">
        <w:rPr>
          <w:rFonts w:ascii="標楷體" w:eastAsia="標楷體" w:hAnsi="標楷體" w:hint="eastAsia"/>
          <w:sz w:val="28"/>
          <w:szCs w:val="28"/>
        </w:rPr>
        <w:t>不得辦理異動</w:t>
      </w:r>
      <w:r w:rsidR="00D76329" w:rsidRPr="003713F9">
        <w:rPr>
          <w:rFonts w:ascii="標楷體" w:eastAsia="標楷體" w:hAnsi="標楷體" w:hint="eastAsia"/>
          <w:sz w:val="28"/>
          <w:szCs w:val="28"/>
        </w:rPr>
        <w:t>；</w:t>
      </w:r>
      <w:r w:rsidR="00385413" w:rsidRPr="003713F9">
        <w:rPr>
          <w:rFonts w:ascii="標楷體" w:eastAsia="標楷體" w:hAnsi="標楷體" w:hint="eastAsia"/>
          <w:sz w:val="28"/>
          <w:szCs w:val="28"/>
        </w:rPr>
        <w:t>如有異動，</w:t>
      </w:r>
      <w:proofErr w:type="gramStart"/>
      <w:r w:rsidR="00385413" w:rsidRPr="003713F9">
        <w:rPr>
          <w:rFonts w:ascii="標楷體" w:eastAsia="標楷體" w:hAnsi="標楷體" w:hint="eastAsia"/>
          <w:sz w:val="28"/>
          <w:szCs w:val="28"/>
        </w:rPr>
        <w:t>每人次扣減</w:t>
      </w:r>
      <w:proofErr w:type="gramEnd"/>
      <w:r w:rsidR="0038792B" w:rsidRPr="003713F9">
        <w:rPr>
          <w:rFonts w:ascii="標楷體" w:eastAsia="標楷體" w:hAnsi="標楷體"/>
          <w:sz w:val="28"/>
          <w:szCs w:val="28"/>
        </w:rPr>
        <w:t>200</w:t>
      </w:r>
      <w:r w:rsidR="00D76329" w:rsidRPr="003713F9">
        <w:rPr>
          <w:rFonts w:ascii="標楷體" w:eastAsia="標楷體" w:hAnsi="標楷體" w:hint="eastAsia"/>
          <w:sz w:val="28"/>
          <w:szCs w:val="28"/>
        </w:rPr>
        <w:t>萬</w:t>
      </w:r>
      <w:r w:rsidR="00385413" w:rsidRPr="003713F9">
        <w:rPr>
          <w:rFonts w:ascii="標楷體" w:eastAsia="標楷體" w:hAnsi="標楷體" w:hint="eastAsia"/>
          <w:sz w:val="28"/>
          <w:szCs w:val="28"/>
        </w:rPr>
        <w:t>元之服務費用，機關得逕自未支付價款扣減</w:t>
      </w:r>
      <w:r w:rsidR="00D76329" w:rsidRPr="003713F9">
        <w:rPr>
          <w:rFonts w:ascii="標楷體" w:eastAsia="標楷體" w:hAnsi="標楷體" w:hint="eastAsia"/>
          <w:sz w:val="28"/>
          <w:szCs w:val="28"/>
        </w:rPr>
        <w:t>。</w:t>
      </w:r>
      <w:r w:rsidR="00761642" w:rsidRPr="003713F9">
        <w:rPr>
          <w:rFonts w:ascii="標楷體" w:eastAsia="標楷體" w:hAnsi="標楷體" w:hint="eastAsia"/>
          <w:sz w:val="28"/>
          <w:szCs w:val="28"/>
        </w:rPr>
        <w:t>廠商並應於機關指定期限內提報接任</w:t>
      </w:r>
      <w:r w:rsidR="00D76329" w:rsidRPr="003713F9">
        <w:rPr>
          <w:rFonts w:ascii="標楷體" w:eastAsia="標楷體" w:hAnsi="標楷體" w:hint="eastAsia"/>
          <w:sz w:val="28"/>
          <w:szCs w:val="28"/>
        </w:rPr>
        <w:t>之主辦律師</w:t>
      </w:r>
      <w:r w:rsidR="00361CED" w:rsidRPr="003713F9">
        <w:rPr>
          <w:rFonts w:ascii="標楷體" w:eastAsia="標楷體" w:hAnsi="標楷體" w:hint="eastAsia"/>
          <w:sz w:val="28"/>
          <w:szCs w:val="28"/>
        </w:rPr>
        <w:t>（檢附履歷資料）並經機關同意後始得為之，無故逾期者依第九條</w:t>
      </w:r>
      <w:r w:rsidR="00D76329" w:rsidRPr="003713F9">
        <w:rPr>
          <w:rFonts w:ascii="標楷體" w:eastAsia="標楷體" w:hAnsi="標楷體" w:hint="eastAsia"/>
          <w:sz w:val="28"/>
          <w:szCs w:val="28"/>
        </w:rPr>
        <w:t>第一款</w:t>
      </w:r>
      <w:r w:rsidR="00361CED" w:rsidRPr="003713F9">
        <w:rPr>
          <w:rFonts w:ascii="標楷體" w:eastAsia="標楷體" w:hAnsi="標楷體" w:hint="eastAsia"/>
          <w:sz w:val="28"/>
          <w:szCs w:val="28"/>
        </w:rPr>
        <w:t>計算逾期違約金</w:t>
      </w:r>
      <w:r w:rsidR="001E75D7" w:rsidRPr="003713F9">
        <w:rPr>
          <w:rFonts w:ascii="標楷體" w:eastAsia="標楷體" w:hAnsi="標楷體" w:hint="eastAsia"/>
          <w:sz w:val="28"/>
          <w:szCs w:val="28"/>
        </w:rPr>
        <w:t>，機關並得逕自未支付價款扣減</w:t>
      </w:r>
      <w:r w:rsidR="00385413" w:rsidRPr="003713F9">
        <w:rPr>
          <w:rFonts w:ascii="標楷體" w:eastAsia="標楷體" w:hAnsi="標楷體" w:hint="eastAsia"/>
          <w:sz w:val="28"/>
          <w:szCs w:val="28"/>
        </w:rPr>
        <w:t>。廠商指派</w:t>
      </w:r>
      <w:r w:rsidRPr="003713F9">
        <w:rPr>
          <w:rFonts w:ascii="標楷體" w:eastAsia="標楷體" w:hAnsi="標楷體" w:hint="eastAsia"/>
          <w:sz w:val="28"/>
          <w:szCs w:val="28"/>
        </w:rPr>
        <w:t>之</w:t>
      </w:r>
      <w:r w:rsidR="00A46770" w:rsidRPr="003713F9">
        <w:rPr>
          <w:rFonts w:ascii="標楷體" w:eastAsia="標楷體" w:hAnsi="標楷體" w:hint="eastAsia"/>
          <w:sz w:val="28"/>
          <w:szCs w:val="28"/>
        </w:rPr>
        <w:t>協辦</w:t>
      </w:r>
      <w:r w:rsidRPr="003713F9">
        <w:rPr>
          <w:rFonts w:ascii="標楷體" w:eastAsia="標楷體" w:hAnsi="標楷體" w:hint="eastAsia"/>
          <w:sz w:val="28"/>
          <w:szCs w:val="28"/>
        </w:rPr>
        <w:t>律師因故需辦理異動時，應敘明理由並提報後續接任之適任人員（檢附履歷資料）並經機關同意後始得為之；廠商應妥善辦理工作交接，以確保服務品質不致使機關權益受損</w:t>
      </w:r>
      <w:r w:rsidR="00CC138B" w:rsidRPr="003713F9">
        <w:rPr>
          <w:rFonts w:ascii="標楷體" w:eastAsia="標楷體" w:hAnsi="標楷體" w:hint="eastAsia"/>
          <w:sz w:val="28"/>
          <w:szCs w:val="28"/>
        </w:rPr>
        <w:t>。</w:t>
      </w:r>
    </w:p>
    <w:p w:rsidR="007B7837" w:rsidRPr="003713F9" w:rsidRDefault="007B7837" w:rsidP="005B245A">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3713F9">
        <w:rPr>
          <w:rFonts w:ascii="標楷體" w:eastAsia="標楷體" w:hAnsi="標楷體" w:hint="eastAsia"/>
          <w:sz w:val="28"/>
          <w:szCs w:val="28"/>
        </w:rPr>
        <w:t>(十</w:t>
      </w:r>
      <w:r w:rsidR="00744F42" w:rsidRPr="003713F9">
        <w:rPr>
          <w:rFonts w:ascii="標楷體" w:eastAsia="標楷體" w:hAnsi="標楷體" w:hint="eastAsia"/>
          <w:sz w:val="28"/>
          <w:szCs w:val="28"/>
        </w:rPr>
        <w:t>五</w:t>
      </w:r>
      <w:r w:rsidRPr="003713F9">
        <w:rPr>
          <w:rFonts w:ascii="標楷體" w:eastAsia="標楷體" w:hAnsi="標楷體" w:hint="eastAsia"/>
          <w:sz w:val="28"/>
          <w:szCs w:val="28"/>
        </w:rPr>
        <w:t>)</w:t>
      </w:r>
      <w:r w:rsidR="005B245A" w:rsidRPr="003713F9">
        <w:rPr>
          <w:rFonts w:ascii="標楷體" w:eastAsia="標楷體" w:hAnsi="標楷體" w:hint="eastAsia"/>
          <w:sz w:val="28"/>
          <w:szCs w:val="28"/>
        </w:rPr>
        <w:t>廠商指派之</w:t>
      </w:r>
      <w:r w:rsidR="00D76329" w:rsidRPr="003713F9">
        <w:rPr>
          <w:rFonts w:ascii="標楷體" w:eastAsia="標楷體" w:hAnsi="標楷體" w:hint="eastAsia"/>
          <w:sz w:val="28"/>
          <w:szCs w:val="28"/>
        </w:rPr>
        <w:t>主辦</w:t>
      </w:r>
      <w:r w:rsidR="005B245A" w:rsidRPr="003713F9">
        <w:rPr>
          <w:rFonts w:ascii="標楷體" w:eastAsia="標楷體" w:hAnsi="標楷體" w:hint="eastAsia"/>
          <w:sz w:val="28"/>
          <w:szCs w:val="28"/>
        </w:rPr>
        <w:t>律師，應依法院通知之出庭時間確實出庭。程序進行中如有未經機關同意逕自委任</w:t>
      </w:r>
      <w:proofErr w:type="gramStart"/>
      <w:r w:rsidR="005B245A" w:rsidRPr="003713F9">
        <w:rPr>
          <w:rFonts w:ascii="標楷體" w:eastAsia="標楷體" w:hAnsi="標楷體" w:hint="eastAsia"/>
          <w:sz w:val="28"/>
          <w:szCs w:val="28"/>
        </w:rPr>
        <w:t>複</w:t>
      </w:r>
      <w:proofErr w:type="gramEnd"/>
      <w:r w:rsidR="005B245A" w:rsidRPr="003713F9">
        <w:rPr>
          <w:rFonts w:ascii="標楷體" w:eastAsia="標楷體" w:hAnsi="標楷體" w:hint="eastAsia"/>
          <w:sz w:val="28"/>
          <w:szCs w:val="28"/>
        </w:rPr>
        <w:t>代理或未出庭情形，每次扣</w:t>
      </w:r>
      <w:r w:rsidR="007F75D3" w:rsidRPr="003713F9">
        <w:rPr>
          <w:rFonts w:ascii="標楷體" w:eastAsia="標楷體" w:hAnsi="標楷體" w:hint="eastAsia"/>
          <w:sz w:val="28"/>
          <w:szCs w:val="28"/>
        </w:rPr>
        <w:t>減</w:t>
      </w:r>
      <w:r w:rsidR="0038792B" w:rsidRPr="003713F9">
        <w:rPr>
          <w:rFonts w:ascii="標楷體" w:eastAsia="標楷體" w:hAnsi="標楷體"/>
          <w:sz w:val="28"/>
          <w:szCs w:val="28"/>
        </w:rPr>
        <w:t>10</w:t>
      </w:r>
      <w:r w:rsidR="007F75D3" w:rsidRPr="003713F9">
        <w:rPr>
          <w:rFonts w:ascii="標楷體" w:eastAsia="標楷體" w:hAnsi="標楷體" w:hint="eastAsia"/>
          <w:sz w:val="28"/>
          <w:szCs w:val="28"/>
        </w:rPr>
        <w:t>萬元之服務費用，機關得逕自未支付價款扣減</w:t>
      </w:r>
      <w:r w:rsidR="005B245A" w:rsidRPr="003713F9">
        <w:rPr>
          <w:rFonts w:ascii="標楷體" w:eastAsia="標楷體" w:hAnsi="標楷體" w:hint="eastAsia"/>
          <w:sz w:val="28"/>
          <w:szCs w:val="28"/>
        </w:rPr>
        <w:t>。</w:t>
      </w:r>
      <w:r w:rsidR="005B245A" w:rsidRPr="003713F9">
        <w:rPr>
          <w:rFonts w:ascii="標楷體" w:eastAsia="標楷體" w:hAnsi="標楷體"/>
          <w:sz w:val="28"/>
          <w:szCs w:val="28"/>
        </w:rPr>
        <w:t xml:space="preserve"> </w:t>
      </w:r>
    </w:p>
    <w:p w:rsidR="007B7837" w:rsidRPr="003713F9" w:rsidRDefault="007B7837" w:rsidP="00DB6EEE">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3713F9">
        <w:rPr>
          <w:rFonts w:ascii="標楷體" w:eastAsia="標楷體" w:hAnsi="標楷體" w:hint="eastAsia"/>
          <w:sz w:val="28"/>
          <w:szCs w:val="28"/>
        </w:rPr>
        <w:lastRenderedPageBreak/>
        <w:t>(十</w:t>
      </w:r>
      <w:r w:rsidR="00744F42" w:rsidRPr="003713F9">
        <w:rPr>
          <w:rFonts w:ascii="標楷體" w:eastAsia="標楷體" w:hAnsi="標楷體" w:hint="eastAsia"/>
          <w:sz w:val="28"/>
          <w:szCs w:val="28"/>
        </w:rPr>
        <w:t>六</w:t>
      </w:r>
      <w:r w:rsidRPr="003713F9">
        <w:rPr>
          <w:rFonts w:ascii="標楷體" w:eastAsia="標楷體" w:hAnsi="標楷體" w:hint="eastAsia"/>
          <w:sz w:val="28"/>
          <w:szCs w:val="28"/>
        </w:rPr>
        <w:t>)</w:t>
      </w:r>
      <w:r w:rsidR="005B245A" w:rsidRPr="003713F9">
        <w:rPr>
          <w:rFonts w:ascii="標楷體" w:eastAsia="標楷體" w:hAnsi="標楷體" w:hint="eastAsia"/>
          <w:sz w:val="28"/>
          <w:szCs w:val="28"/>
        </w:rPr>
        <w:t>廠商不得因機關辦理審查，而免除其依契約所應履行或承擔之義務或責任，及費用之負擔。</w:t>
      </w:r>
    </w:p>
    <w:p w:rsidR="00376C5C" w:rsidRPr="003713F9" w:rsidRDefault="00652A0B" w:rsidP="00D76329">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3713F9">
        <w:rPr>
          <w:rFonts w:ascii="標楷體" w:eastAsia="標楷體" w:hAnsi="標楷體" w:hint="eastAsia"/>
          <w:sz w:val="28"/>
          <w:szCs w:val="28"/>
        </w:rPr>
        <w:t>(十七)</w:t>
      </w:r>
      <w:r w:rsidRPr="003713F9">
        <w:rPr>
          <w:rFonts w:hint="eastAsia"/>
        </w:rPr>
        <w:t xml:space="preserve"> </w:t>
      </w:r>
      <w:bookmarkStart w:id="2" w:name="_Hlk518457506"/>
      <w:r w:rsidRPr="003713F9">
        <w:rPr>
          <w:rFonts w:ascii="標楷體" w:eastAsia="標楷體" w:hAnsi="標楷體" w:hint="eastAsia"/>
          <w:sz w:val="28"/>
          <w:szCs w:val="28"/>
        </w:rPr>
        <w:t>機關認有必要時，得隨時要求廠商</w:t>
      </w:r>
      <w:r w:rsidR="00DB3232" w:rsidRPr="003713F9">
        <w:rPr>
          <w:rFonts w:ascii="標楷體" w:eastAsia="標楷體" w:hAnsi="標楷體" w:hint="eastAsia"/>
          <w:sz w:val="28"/>
          <w:szCs w:val="28"/>
        </w:rPr>
        <w:t>每案主辦律師</w:t>
      </w:r>
      <w:r w:rsidRPr="003713F9">
        <w:rPr>
          <w:rFonts w:ascii="標楷體" w:eastAsia="標楷體" w:hAnsi="標楷體" w:hint="eastAsia"/>
          <w:sz w:val="28"/>
          <w:szCs w:val="28"/>
        </w:rPr>
        <w:t>於指定時間地點說明履約最新情形，或出席與本案相關之各項會議</w:t>
      </w:r>
      <w:bookmarkEnd w:id="2"/>
      <w:r w:rsidRPr="003713F9">
        <w:rPr>
          <w:rFonts w:ascii="標楷體" w:eastAsia="標楷體" w:hAnsi="標楷體" w:hint="eastAsia"/>
          <w:sz w:val="28"/>
          <w:szCs w:val="28"/>
        </w:rPr>
        <w:t>。廠商無故未出席者，每次扣減</w:t>
      </w:r>
      <w:r w:rsidR="00466D81" w:rsidRPr="003713F9">
        <w:rPr>
          <w:rFonts w:ascii="標楷體" w:eastAsia="標楷體" w:hAnsi="標楷體"/>
          <w:sz w:val="28"/>
          <w:szCs w:val="28"/>
        </w:rPr>
        <w:t>5</w:t>
      </w:r>
      <w:r w:rsidRPr="003713F9">
        <w:rPr>
          <w:rFonts w:ascii="標楷體" w:eastAsia="標楷體" w:hAnsi="標楷體" w:hint="eastAsia"/>
          <w:sz w:val="28"/>
          <w:szCs w:val="28"/>
        </w:rPr>
        <w:t>萬元之服務費用，機關得逕自未支付價款扣減。</w:t>
      </w:r>
    </w:p>
    <w:p w:rsidR="00C84FAE" w:rsidRPr="003713F9" w:rsidRDefault="00C84FAE" w:rsidP="00D76329">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 xml:space="preserve">第九條  遲延履約 </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)逾期違約金，以日為單位，廠商如未依照契約規定期限完成服務工作事項，應按逾期日數，每日</w:t>
      </w:r>
      <w:r w:rsidR="00190988" w:rsidRPr="003713F9">
        <w:rPr>
          <w:rFonts w:ascii="標楷體" w:eastAsia="標楷體" w:hAnsi="標楷體" w:hint="eastAsia"/>
          <w:sz w:val="28"/>
          <w:szCs w:val="28"/>
        </w:rPr>
        <w:t>以</w:t>
      </w:r>
      <w:r w:rsidR="00E56C3C" w:rsidRPr="003713F9">
        <w:rPr>
          <w:rFonts w:ascii="標楷體" w:eastAsia="標楷體" w:hAnsi="標楷體"/>
          <w:sz w:val="28"/>
          <w:szCs w:val="28"/>
        </w:rPr>
        <w:t>5</w:t>
      </w:r>
      <w:r w:rsidR="00190988" w:rsidRPr="003713F9">
        <w:rPr>
          <w:rFonts w:ascii="標楷體" w:eastAsia="標楷體" w:hAnsi="標楷體"/>
          <w:sz w:val="28"/>
          <w:szCs w:val="28"/>
        </w:rPr>
        <w:t>,</w:t>
      </w:r>
      <w:r w:rsidR="00190988" w:rsidRPr="003713F9">
        <w:rPr>
          <w:rFonts w:ascii="標楷體" w:eastAsia="標楷體" w:hAnsi="標楷體" w:hint="eastAsia"/>
          <w:sz w:val="28"/>
          <w:szCs w:val="28"/>
        </w:rPr>
        <w:t>000元</w:t>
      </w:r>
      <w:r w:rsidRPr="003713F9">
        <w:rPr>
          <w:rFonts w:ascii="標楷體" w:eastAsia="標楷體" w:hAnsi="標楷體" w:hint="eastAsia"/>
          <w:sz w:val="28"/>
          <w:szCs w:val="28"/>
        </w:rPr>
        <w:t>計算逾期違約金。</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(二)逾期違約金之支付，機關得自應付價金中扣抵；其有不足者，得通知廠商繳納。</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(三)逾期違約金之總額，以契約價金總額之20% 為上限。</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(四)機關及廠商因下列天災或事變等不可抗力或不可歸責於契約當事人之事由，致未能依時履約者，得展延履約期限；不能履約者，得免除契約責任：</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1.戰爭、封鎖、革命、叛亂、內亂、暴動或動員。</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2.山崩、地震、海嘯、火山爆發、颱風、豪雨、冰雹、水災、土石流、土崩、地層滑動、雷擊或其他天然災害。</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3.墜機、</w:t>
      </w:r>
      <w:proofErr w:type="gramStart"/>
      <w:r w:rsidRPr="003713F9">
        <w:rPr>
          <w:rFonts w:ascii="標楷體" w:eastAsia="標楷體" w:hAnsi="標楷體" w:hint="eastAsia"/>
          <w:sz w:val="28"/>
          <w:szCs w:val="28"/>
        </w:rPr>
        <w:t>沉</w:t>
      </w:r>
      <w:proofErr w:type="gramEnd"/>
      <w:r w:rsidRPr="003713F9">
        <w:rPr>
          <w:rFonts w:ascii="標楷體" w:eastAsia="標楷體" w:hAnsi="標楷體" w:hint="eastAsia"/>
          <w:sz w:val="28"/>
          <w:szCs w:val="28"/>
        </w:rPr>
        <w:t>船、交通中斷或道路。</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4.罷工、勞資糾紛或民眾非理性之聚眾抗爭。</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5.毒氣、瘟疫、火災或爆炸。</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6.履約標的遭破壞、竊盜、搶奪、強盜或海盜。</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7.履約人員遭殺害、傷害、擄人勒贖或不法拘禁。</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8.水、能源或原料中斷或管制供應。</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9.核子反應、核子輻射或放射性污染。</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10.非因廠商不法行為所致之政府或機關依法令下達停工、徵用、沒入、拆毀或禁運命令者。</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lastRenderedPageBreak/>
        <w:t>11.政府法令之新增或變更。</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12.我國或外國政府之行為。</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13.其他經機關認定確屬不可抗力者。</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(五)前款不可抗力或不可歸責事由發生或結束後，其屬可繼續履約之情形者，應繼續履約，並</w:t>
      </w:r>
      <w:proofErr w:type="gramStart"/>
      <w:r w:rsidRPr="003713F9">
        <w:rPr>
          <w:rFonts w:ascii="標楷體" w:eastAsia="標楷體" w:hAnsi="標楷體" w:hint="eastAsia"/>
          <w:sz w:val="28"/>
          <w:szCs w:val="28"/>
        </w:rPr>
        <w:t>採</w:t>
      </w:r>
      <w:proofErr w:type="gramEnd"/>
      <w:r w:rsidRPr="003713F9">
        <w:rPr>
          <w:rFonts w:ascii="標楷體" w:eastAsia="標楷體" w:hAnsi="標楷體" w:hint="eastAsia"/>
          <w:sz w:val="28"/>
          <w:szCs w:val="28"/>
        </w:rPr>
        <w:t>行必要措施以降低其所造成之不利影響或損害。</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(六)廠商履約有遲延者，在遲延中，對於因不可抗力而生之損害，亦應負責。但經廠商證明縱</w:t>
      </w:r>
      <w:proofErr w:type="gramStart"/>
      <w:r w:rsidRPr="003713F9">
        <w:rPr>
          <w:rFonts w:ascii="標楷體" w:eastAsia="標楷體" w:hAnsi="標楷體" w:hint="eastAsia"/>
          <w:sz w:val="28"/>
          <w:szCs w:val="28"/>
        </w:rPr>
        <w:t>不</w:t>
      </w:r>
      <w:proofErr w:type="gramEnd"/>
      <w:r w:rsidRPr="003713F9">
        <w:rPr>
          <w:rFonts w:ascii="標楷體" w:eastAsia="標楷體" w:hAnsi="標楷體" w:hint="eastAsia"/>
          <w:sz w:val="28"/>
          <w:szCs w:val="28"/>
        </w:rPr>
        <w:t>遲延給付，而仍不免發生損害者，不在此限。</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(七)廠商未遵守法令致生履約事故者，由廠商負責。因而遲延履約者，不得據以免責。</w:t>
      </w:r>
    </w:p>
    <w:p w:rsidR="00C84FAE"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(八)因可歸責於廠商之事由致延誤履約進度，情節重大者之認定，除招標文件另有規定外，適用採購法施行細則第111條規定。</w:t>
      </w:r>
    </w:p>
    <w:p w:rsidR="00C84FAE" w:rsidRPr="003713F9" w:rsidRDefault="007B7837" w:rsidP="00533036">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 xml:space="preserve">　　　　　　　　　　　　　</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第十條  權利及責任</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)廠商應擔保第三人就履約標的，對於機關不得主張任何權利。</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(二)廠商履約，其有侵害第三人合法權益時，應由廠商負責處理並承擔一切法律責任及費用，包括機關所發生之費用。機關並得請求損害賠償。</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(四)機關及廠商應採取必要之措施，以保障他方免於因契約之履行而遭第三人請求損害賠償。其有致第三人損害者，應由造成損害原因之一方負責賠償。</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(五)機關對於廠商及其人員因履約所致之人體傷亡或財物損失，不負賠償責任。對於人體傷亡或財物損失之風險，廠商應投保必要之</w:t>
      </w:r>
      <w:r w:rsidRPr="003713F9">
        <w:rPr>
          <w:rFonts w:ascii="標楷體" w:eastAsia="標楷體" w:hAnsi="標楷體" w:hint="eastAsia"/>
          <w:sz w:val="28"/>
          <w:szCs w:val="28"/>
        </w:rPr>
        <w:lastRenderedPageBreak/>
        <w:t>保險。</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(六)廠商依契約規定應履行之責任，不因機關對於廠商履約事項之審查、認可或核准行為而減少或免除。</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(七)廠商履約有瑕疵時，應於接獲機關通知後自費予以修正或重做。</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第十</w:t>
      </w:r>
      <w:r w:rsidR="00533036" w:rsidRPr="003713F9">
        <w:rPr>
          <w:rFonts w:ascii="標楷體" w:eastAsia="標楷體" w:hAnsi="標楷體" w:hint="eastAsia"/>
          <w:b/>
          <w:sz w:val="32"/>
          <w:szCs w:val="32"/>
        </w:rPr>
        <w:t>一</w:t>
      </w:r>
      <w:r w:rsidRPr="003713F9">
        <w:rPr>
          <w:rFonts w:ascii="標楷體" w:eastAsia="標楷體" w:hAnsi="標楷體" w:hint="eastAsia"/>
          <w:b/>
          <w:sz w:val="32"/>
          <w:szCs w:val="32"/>
        </w:rPr>
        <w:t>條  契約變更及轉讓</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機關於必要時得於契約所約定之範圍內通知廠商變更契約(含新增項目)，廠商於接獲通知後，除雙方另有協議外，應於7日內向機關提出契約標的、價金、履約期限、付款期程或其他契約內容須變更之相關文件。契約價金之變更，其底價依採購法第46條第1項之規定。</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(二)廠商如認契約有變更之必要，應以書面敘明欲變更之部分及理由，提經機關審核並以書面回覆同意後，始生變更效力。機關應於收到廠商申請變更後七</w:t>
      </w:r>
      <w:proofErr w:type="gramStart"/>
      <w:r w:rsidRPr="003713F9">
        <w:rPr>
          <w:rFonts w:ascii="標楷體" w:eastAsia="標楷體" w:hAnsi="標楷體" w:hint="eastAsia"/>
          <w:sz w:val="28"/>
          <w:szCs w:val="28"/>
        </w:rPr>
        <w:t>個</w:t>
      </w:r>
      <w:proofErr w:type="gramEnd"/>
      <w:r w:rsidRPr="003713F9">
        <w:rPr>
          <w:rFonts w:ascii="標楷體" w:eastAsia="標楷體" w:hAnsi="標楷體" w:hint="eastAsia"/>
          <w:sz w:val="28"/>
          <w:szCs w:val="28"/>
        </w:rPr>
        <w:t>工作日內，審核回覆是否同意變更；屆期未回覆同意者，視為不同意變更。廠商於機關以書面回覆同意其所提出須變更之相關文件前，不得自行變更契約。除機關另有請求者外，廠商不得因同意變更之通知而</w:t>
      </w:r>
      <w:r w:rsidR="008F407E" w:rsidRPr="003713F9">
        <w:rPr>
          <w:rFonts w:ascii="標楷體" w:eastAsia="標楷體" w:hAnsi="標楷體" w:hint="eastAsia"/>
          <w:sz w:val="28"/>
          <w:szCs w:val="28"/>
        </w:rPr>
        <w:t>免除其遲延責任</w:t>
      </w:r>
      <w:r w:rsidRPr="003713F9">
        <w:rPr>
          <w:rFonts w:ascii="標楷體" w:eastAsia="標楷體" w:hAnsi="標楷體" w:hint="eastAsia"/>
          <w:sz w:val="28"/>
          <w:szCs w:val="28"/>
        </w:rPr>
        <w:t>。</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(三)機關於接受廠商所提出須變更之事項前即請求廠商先行施作或供應，其後未依原通知辦理契約變更或僅部分辦理者，應補償廠商所增加之必要費用。</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 xml:space="preserve">(四)契約之變更，非經機關及廠商雙方合意，作成書面紀錄，並簽名或蓋章者，無效。 </w:t>
      </w:r>
    </w:p>
    <w:p w:rsidR="007B7837" w:rsidRPr="003713F9" w:rsidRDefault="007B7837" w:rsidP="00D96793">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(五)廠商不得將契約之部分或全部轉讓予他人。</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第十</w:t>
      </w:r>
      <w:r w:rsidR="00533036" w:rsidRPr="003713F9">
        <w:rPr>
          <w:rFonts w:ascii="標楷體" w:eastAsia="標楷體" w:hAnsi="標楷體" w:hint="eastAsia"/>
          <w:b/>
          <w:sz w:val="32"/>
          <w:szCs w:val="32"/>
        </w:rPr>
        <w:t>二</w:t>
      </w:r>
      <w:r w:rsidRPr="003713F9">
        <w:rPr>
          <w:rFonts w:ascii="標楷體" w:eastAsia="標楷體" w:hAnsi="標楷體" w:hint="eastAsia"/>
          <w:b/>
          <w:sz w:val="32"/>
          <w:szCs w:val="32"/>
        </w:rPr>
        <w:t>條  契約終止解除及暫停執行</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)廠商履約有下列情形之一者，機關得以書面通知廠商終止契約或解除契約之部分或全部，且不補償廠商因此所生之損失：</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1.有採購法第50條第2項前段規定之情形。</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lastRenderedPageBreak/>
        <w:t>2.有採購法第59條規定得終止或解除契約之情形。</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3.違反不得</w:t>
      </w:r>
      <w:proofErr w:type="gramStart"/>
      <w:r w:rsidRPr="003713F9">
        <w:rPr>
          <w:rFonts w:ascii="標楷體" w:eastAsia="標楷體" w:hAnsi="標楷體" w:hint="eastAsia"/>
          <w:sz w:val="28"/>
          <w:szCs w:val="28"/>
        </w:rPr>
        <w:t>轉包或分</w:t>
      </w:r>
      <w:proofErr w:type="gramEnd"/>
      <w:r w:rsidRPr="003713F9">
        <w:rPr>
          <w:rFonts w:ascii="標楷體" w:eastAsia="標楷體" w:hAnsi="標楷體" w:hint="eastAsia"/>
          <w:sz w:val="28"/>
          <w:szCs w:val="28"/>
        </w:rPr>
        <w:t>包之規定。</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4.廠商或其人員犯採購法第87條至第92條規定之罪，經判決有罪確定。</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5.因可歸責於廠商之事由，致延誤履約期限，情節重大。</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6.偽造或變造契約或履約相關文件，經查明屬實。</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7.無正當理由而不履行契約。</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8.有破產或其他重大情事，致無法繼續履約。</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9.廠商未依契約規定履約，自接獲機關書面通知之次日起7日內或書面通知</w:t>
      </w:r>
      <w:proofErr w:type="gramStart"/>
      <w:r w:rsidRPr="003713F9">
        <w:rPr>
          <w:rFonts w:ascii="標楷體" w:eastAsia="標楷體" w:hAnsi="標楷體" w:hint="eastAsia"/>
          <w:sz w:val="28"/>
          <w:szCs w:val="28"/>
        </w:rPr>
        <w:t>所載較長</w:t>
      </w:r>
      <w:proofErr w:type="gramEnd"/>
      <w:r w:rsidRPr="003713F9">
        <w:rPr>
          <w:rFonts w:ascii="標楷體" w:eastAsia="標楷體" w:hAnsi="標楷體" w:hint="eastAsia"/>
          <w:sz w:val="28"/>
          <w:szCs w:val="28"/>
        </w:rPr>
        <w:t>期限內，仍未改善。</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10.違反法令或其他契約規定之情形，情節重大。</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(二)機關未依前款規定通知廠商終止或解除契約者，廠商仍應依契約規定繼續履約。</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(三)契約經依第1款規定或因可歸責於廠商之事由致終止或解除者，機關得依其所認定之適當方式，自行或洽其他廠商完成被終止或解除之契約；其所增加之費用及損失，由廠商負擔。</w:t>
      </w:r>
      <w:proofErr w:type="gramStart"/>
      <w:r w:rsidRPr="003713F9">
        <w:rPr>
          <w:rFonts w:ascii="標楷體" w:eastAsia="標楷體" w:hAnsi="標楷體" w:hint="eastAsia"/>
          <w:sz w:val="28"/>
          <w:szCs w:val="28"/>
        </w:rPr>
        <w:t>無洽其他</w:t>
      </w:r>
      <w:proofErr w:type="gramEnd"/>
      <w:r w:rsidRPr="003713F9">
        <w:rPr>
          <w:rFonts w:ascii="標楷體" w:eastAsia="標楷體" w:hAnsi="標楷體" w:hint="eastAsia"/>
          <w:sz w:val="28"/>
          <w:szCs w:val="28"/>
        </w:rPr>
        <w:t>廠商完成之必要者，得扣減或追償契約價金。機關有損失者亦同。</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四)契約因政策變更，廠商依契約繼續履行反而不符公共利益者，機關得報經上級機關核准，隨時終止或解除部分或全部契約，並依廠商提供之實際履約進度證明文件支付服務費用，廠商應予配合且不得要求任何額外賠償。</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(五)非因政策變更而有終止或解除契約必要者，</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用前款規定。</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(六)廠商未依契約規定履約者，機關得隨時通知廠商部分或全部暫停執行，至情況改正</w:t>
      </w:r>
      <w:proofErr w:type="gramStart"/>
      <w:r w:rsidRPr="003713F9">
        <w:rPr>
          <w:rFonts w:ascii="標楷體" w:eastAsia="標楷體" w:hAnsi="標楷體" w:hint="eastAsia"/>
          <w:sz w:val="28"/>
          <w:szCs w:val="28"/>
        </w:rPr>
        <w:t>後方准</w:t>
      </w:r>
      <w:proofErr w:type="gramEnd"/>
      <w:r w:rsidRPr="003713F9">
        <w:rPr>
          <w:rFonts w:ascii="標楷體" w:eastAsia="標楷體" w:hAnsi="標楷體" w:hint="eastAsia"/>
          <w:sz w:val="28"/>
          <w:szCs w:val="28"/>
        </w:rPr>
        <w:t>恢復履約。廠商不得就暫停執行請求延長履約期限或增加契約價金。</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r w:rsidR="008F407E" w:rsidRPr="003713F9">
        <w:rPr>
          <w:rFonts w:ascii="標楷體" w:eastAsia="標楷體" w:hAnsi="標楷體" w:hint="eastAsia"/>
          <w:sz w:val="28"/>
          <w:szCs w:val="28"/>
        </w:rPr>
        <w:t>七</w:t>
      </w:r>
      <w:r w:rsidRPr="003713F9">
        <w:rPr>
          <w:rFonts w:ascii="標楷體" w:eastAsia="標楷體" w:hAnsi="標楷體" w:hint="eastAsia"/>
          <w:sz w:val="28"/>
          <w:szCs w:val="28"/>
        </w:rPr>
        <w:t>)廠商不得對本契約採購案任何人要求、期約、收受或給予賄賂、佣金、比例金、仲介費、後謝金、回扣、餽贈、招待或其他不正利益。分包廠商亦同。違反規定者，機關得終止或解除契約，或</w:t>
      </w:r>
      <w:r w:rsidRPr="003713F9">
        <w:rPr>
          <w:rFonts w:ascii="標楷體" w:eastAsia="標楷體" w:hAnsi="標楷體" w:hint="eastAsia"/>
          <w:sz w:val="28"/>
          <w:szCs w:val="28"/>
        </w:rPr>
        <w:lastRenderedPageBreak/>
        <w:t>將溢價及利益自契約價款中扣</w:t>
      </w:r>
      <w:r w:rsidR="00585064" w:rsidRPr="003713F9">
        <w:rPr>
          <w:rFonts w:ascii="標楷體" w:eastAsia="標楷體" w:hAnsi="標楷體" w:hint="eastAsia"/>
          <w:sz w:val="28"/>
          <w:szCs w:val="28"/>
        </w:rPr>
        <w:t>減</w:t>
      </w:r>
      <w:r w:rsidRPr="003713F9">
        <w:rPr>
          <w:rFonts w:ascii="標楷體" w:eastAsia="標楷體" w:hAnsi="標楷體" w:hint="eastAsia"/>
          <w:sz w:val="28"/>
          <w:szCs w:val="28"/>
        </w:rPr>
        <w:t>。</w:t>
      </w:r>
    </w:p>
    <w:p w:rsidR="00C3345D" w:rsidRPr="003713F9" w:rsidRDefault="00C3345D"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第十</w:t>
      </w:r>
      <w:r w:rsidR="00533036" w:rsidRPr="003713F9">
        <w:rPr>
          <w:rFonts w:ascii="標楷體" w:eastAsia="標楷體" w:hAnsi="標楷體" w:hint="eastAsia"/>
          <w:b/>
          <w:sz w:val="32"/>
          <w:szCs w:val="32"/>
        </w:rPr>
        <w:t>三</w:t>
      </w:r>
      <w:r w:rsidRPr="003713F9">
        <w:rPr>
          <w:rFonts w:ascii="標楷體" w:eastAsia="標楷體" w:hAnsi="標楷體" w:hint="eastAsia"/>
          <w:b/>
          <w:sz w:val="32"/>
          <w:szCs w:val="32"/>
        </w:rPr>
        <w:t>條   爭議處理</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)機關與廠商因履約而生爭議者，應依法令及契約規定，考量公共利益及公平合理，本誠信和諧，盡力協調解決之。其未能達成協議者，得以下列方式處理之：</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1.依採購法第85條之1規定向採購申訴審議委員會申請調解。</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2.於徵得機關同意並簽訂仲裁協議書後，依仲裁法規定提付仲裁，並以機關指定之仲裁處所為其仲裁處所。</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3.依採購法第102條規定提出異議、申訴。</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4.提起民事訴訟。</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5.依其他法律申(聲)請調解。</w:t>
      </w:r>
    </w:p>
    <w:p w:rsidR="007B7837" w:rsidRPr="003713F9" w:rsidRDefault="007B7837" w:rsidP="009E3B90">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6.依契約或雙方合意之其他方式處理。</w:t>
      </w:r>
    </w:p>
    <w:p w:rsidR="004E6069"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(二)依採購法規定受理調解或申訴之機關名稱：</w:t>
      </w:r>
    </w:p>
    <w:p w:rsidR="004E6069" w:rsidRPr="003713F9" w:rsidRDefault="007B7837" w:rsidP="004E6069">
      <w:pPr>
        <w:kinsoku w:val="0"/>
        <w:overflowPunct w:val="0"/>
        <w:autoSpaceDE w:val="0"/>
        <w:autoSpaceDN w:val="0"/>
        <w:adjustRightInd w:val="0"/>
        <w:snapToGrid w:val="0"/>
        <w:spacing w:line="480" w:lineRule="exact"/>
        <w:ind w:leftChars="233" w:left="559" w:firstLineChars="2" w:firstLine="6"/>
        <w:jc w:val="both"/>
        <w:rPr>
          <w:rFonts w:ascii="標楷體" w:eastAsia="標楷體" w:hAnsi="標楷體"/>
          <w:sz w:val="28"/>
          <w:szCs w:val="28"/>
        </w:rPr>
      </w:pPr>
      <w:r w:rsidRPr="003713F9">
        <w:rPr>
          <w:rFonts w:ascii="標楷體" w:eastAsia="標楷體" w:hAnsi="標楷體" w:hint="eastAsia"/>
          <w:sz w:val="28"/>
          <w:szCs w:val="28"/>
        </w:rPr>
        <w:t>高雄市政府採購申訴審議委員會；</w:t>
      </w:r>
    </w:p>
    <w:p w:rsidR="004E6069" w:rsidRPr="003713F9" w:rsidRDefault="007B7837" w:rsidP="004E6069">
      <w:pPr>
        <w:kinsoku w:val="0"/>
        <w:overflowPunct w:val="0"/>
        <w:autoSpaceDE w:val="0"/>
        <w:autoSpaceDN w:val="0"/>
        <w:adjustRightInd w:val="0"/>
        <w:snapToGrid w:val="0"/>
        <w:spacing w:line="480" w:lineRule="exact"/>
        <w:ind w:leftChars="233" w:left="559" w:firstLineChars="2" w:firstLine="6"/>
        <w:jc w:val="both"/>
        <w:rPr>
          <w:rFonts w:ascii="標楷體" w:eastAsia="標楷體" w:hAnsi="標楷體"/>
          <w:sz w:val="28"/>
          <w:szCs w:val="28"/>
        </w:rPr>
      </w:pPr>
      <w:r w:rsidRPr="003713F9">
        <w:rPr>
          <w:rFonts w:ascii="標楷體" w:eastAsia="標楷體" w:hAnsi="標楷體" w:hint="eastAsia"/>
          <w:sz w:val="28"/>
          <w:szCs w:val="28"/>
        </w:rPr>
        <w:t>地址：高雄市苓雅區四維三路二號五樓；</w:t>
      </w:r>
    </w:p>
    <w:p w:rsidR="007B7837" w:rsidRPr="003713F9" w:rsidRDefault="007B7837" w:rsidP="004E6069">
      <w:pPr>
        <w:kinsoku w:val="0"/>
        <w:overflowPunct w:val="0"/>
        <w:autoSpaceDE w:val="0"/>
        <w:autoSpaceDN w:val="0"/>
        <w:adjustRightInd w:val="0"/>
        <w:snapToGrid w:val="0"/>
        <w:spacing w:line="480" w:lineRule="exact"/>
        <w:ind w:leftChars="233" w:left="559" w:firstLineChars="2" w:firstLine="6"/>
        <w:jc w:val="both"/>
        <w:rPr>
          <w:rFonts w:ascii="標楷體" w:eastAsia="標楷體" w:hAnsi="標楷體"/>
          <w:sz w:val="28"/>
          <w:szCs w:val="28"/>
        </w:rPr>
      </w:pPr>
      <w:r w:rsidRPr="003713F9">
        <w:rPr>
          <w:rFonts w:ascii="標楷體" w:eastAsia="標楷體" w:hAnsi="標楷體" w:hint="eastAsia"/>
          <w:sz w:val="28"/>
          <w:szCs w:val="28"/>
        </w:rPr>
        <w:t>電話：(07)336-8333轉2238。</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(三)履約爭議發生後，履約事項之處理原則如下：</w:t>
      </w:r>
    </w:p>
    <w:p w:rsidR="007B7837" w:rsidRPr="003713F9" w:rsidRDefault="007B7837" w:rsidP="004E6069">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1.與爭議無關或不受影響之部分應繼續履約。但經機關同意無須履約者不在此限。</w:t>
      </w:r>
    </w:p>
    <w:p w:rsidR="007B7837" w:rsidRPr="003713F9" w:rsidRDefault="007B7837" w:rsidP="004E6069">
      <w:pPr>
        <w:kinsoku w:val="0"/>
        <w:overflowPunct w:val="0"/>
        <w:autoSpaceDE w:val="0"/>
        <w:autoSpaceDN w:val="0"/>
        <w:adjustRightInd w:val="0"/>
        <w:snapToGrid w:val="0"/>
        <w:spacing w:line="480" w:lineRule="exact"/>
        <w:ind w:leftChars="200" w:left="760" w:hangingChars="100" w:hanging="280"/>
        <w:jc w:val="both"/>
        <w:rPr>
          <w:rFonts w:ascii="標楷體" w:eastAsia="標楷體" w:hAnsi="標楷體"/>
          <w:sz w:val="28"/>
          <w:szCs w:val="28"/>
        </w:rPr>
      </w:pPr>
      <w:r w:rsidRPr="003713F9">
        <w:rPr>
          <w:rFonts w:ascii="標楷體" w:eastAsia="標楷體" w:hAnsi="標楷體" w:hint="eastAsia"/>
          <w:sz w:val="28"/>
          <w:szCs w:val="28"/>
        </w:rPr>
        <w:t>2.廠商因爭議而暫停履約，其經爭議處理結果被認定</w:t>
      </w:r>
      <w:proofErr w:type="gramStart"/>
      <w:r w:rsidRPr="003713F9">
        <w:rPr>
          <w:rFonts w:ascii="標楷體" w:eastAsia="標楷體" w:hAnsi="標楷體" w:hint="eastAsia"/>
          <w:sz w:val="28"/>
          <w:szCs w:val="28"/>
        </w:rPr>
        <w:t>無理由者</w:t>
      </w:r>
      <w:proofErr w:type="gramEnd"/>
      <w:r w:rsidRPr="003713F9">
        <w:rPr>
          <w:rFonts w:ascii="標楷體" w:eastAsia="標楷體" w:hAnsi="標楷體" w:hint="eastAsia"/>
          <w:sz w:val="28"/>
          <w:szCs w:val="28"/>
        </w:rPr>
        <w:t>，不得就暫停履約之部分要求延長履約期限或免除契約責任。</w:t>
      </w:r>
    </w:p>
    <w:p w:rsidR="007B7837" w:rsidRPr="003713F9" w:rsidRDefault="007B7837" w:rsidP="009E3B9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(四)本契約以中華民國法律為</w:t>
      </w:r>
      <w:proofErr w:type="gramStart"/>
      <w:r w:rsidRPr="003713F9">
        <w:rPr>
          <w:rFonts w:ascii="標楷體" w:eastAsia="標楷體" w:hAnsi="標楷體" w:hint="eastAsia"/>
          <w:sz w:val="28"/>
          <w:szCs w:val="28"/>
        </w:rPr>
        <w:t>準</w:t>
      </w:r>
      <w:proofErr w:type="gramEnd"/>
      <w:r w:rsidRPr="003713F9">
        <w:rPr>
          <w:rFonts w:ascii="標楷體" w:eastAsia="標楷體" w:hAnsi="標楷體" w:hint="eastAsia"/>
          <w:sz w:val="28"/>
          <w:szCs w:val="28"/>
        </w:rPr>
        <w:t>據法，並以機關所在地之地方法院為第一審管轄法院。</w:t>
      </w: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sz w:val="28"/>
          <w:szCs w:val="28"/>
        </w:rPr>
      </w:pPr>
    </w:p>
    <w:p w:rsidR="007B7837" w:rsidRPr="003713F9" w:rsidRDefault="007B7837" w:rsidP="007B7837">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3713F9">
        <w:rPr>
          <w:rFonts w:ascii="標楷體" w:eastAsia="標楷體" w:hAnsi="標楷體" w:hint="eastAsia"/>
          <w:b/>
          <w:sz w:val="32"/>
          <w:szCs w:val="32"/>
        </w:rPr>
        <w:t>第十</w:t>
      </w:r>
      <w:r w:rsidR="00533036" w:rsidRPr="003713F9">
        <w:rPr>
          <w:rFonts w:ascii="標楷體" w:eastAsia="標楷體" w:hAnsi="標楷體" w:hint="eastAsia"/>
          <w:b/>
          <w:sz w:val="32"/>
          <w:szCs w:val="32"/>
        </w:rPr>
        <w:t>四</w:t>
      </w:r>
      <w:r w:rsidRPr="003713F9">
        <w:rPr>
          <w:rFonts w:ascii="標楷體" w:eastAsia="標楷體" w:hAnsi="標楷體" w:hint="eastAsia"/>
          <w:b/>
          <w:sz w:val="32"/>
          <w:szCs w:val="32"/>
        </w:rPr>
        <w:t>條  其他</w:t>
      </w:r>
    </w:p>
    <w:p w:rsidR="007B7837" w:rsidRPr="003713F9" w:rsidRDefault="007B7837" w:rsidP="004E6069">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w:t>
      </w:r>
      <w:proofErr w:type="gramStart"/>
      <w:r w:rsidRPr="003713F9">
        <w:rPr>
          <w:rFonts w:ascii="標楷體" w:eastAsia="標楷體" w:hAnsi="標楷體" w:hint="eastAsia"/>
          <w:sz w:val="28"/>
          <w:szCs w:val="28"/>
        </w:rPr>
        <w:t>一</w:t>
      </w:r>
      <w:proofErr w:type="gramEnd"/>
      <w:r w:rsidRPr="003713F9">
        <w:rPr>
          <w:rFonts w:ascii="標楷體" w:eastAsia="標楷體" w:hAnsi="標楷體" w:hint="eastAsia"/>
          <w:sz w:val="28"/>
          <w:szCs w:val="28"/>
        </w:rPr>
        <w:t>)廠商對於履約所僱用之人員，不得有歧視婦女、原住民或弱勢團體人士之情事。</w:t>
      </w:r>
    </w:p>
    <w:p w:rsidR="007B7837" w:rsidRPr="003713F9" w:rsidRDefault="007B7837" w:rsidP="004E6069">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lastRenderedPageBreak/>
        <w:t>(二)廠商履約時不得僱用機關之人員或受機關委託辦理契約事項之機構之人員。</w:t>
      </w:r>
    </w:p>
    <w:p w:rsidR="007B7837" w:rsidRPr="003713F9" w:rsidRDefault="007B7837" w:rsidP="004E6069">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(三)廠商授權之代表應通曉中文或機關同意之其他語文。未通曉者，廠商應備翻譯人員。</w:t>
      </w:r>
    </w:p>
    <w:p w:rsidR="00706605" w:rsidRPr="003713F9" w:rsidRDefault="007B7837" w:rsidP="004E6069">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3713F9">
        <w:rPr>
          <w:rFonts w:ascii="標楷體" w:eastAsia="標楷體" w:hAnsi="標楷體" w:hint="eastAsia"/>
          <w:sz w:val="28"/>
          <w:szCs w:val="28"/>
        </w:rPr>
        <w:t xml:space="preserve">(四)本契約未載明之事項，依採購法及民法等相關法令。                                                           </w:t>
      </w:r>
    </w:p>
    <w:sectPr w:rsidR="00706605" w:rsidRPr="003713F9" w:rsidSect="0070660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BD4" w:rsidRDefault="00D15BD4" w:rsidP="003770DA">
      <w:r>
        <w:separator/>
      </w:r>
    </w:p>
  </w:endnote>
  <w:endnote w:type="continuationSeparator" w:id="0">
    <w:p w:rsidR="00D15BD4" w:rsidRDefault="00D15BD4" w:rsidP="0037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467591"/>
      <w:docPartObj>
        <w:docPartGallery w:val="Page Numbers (Bottom of Page)"/>
        <w:docPartUnique/>
      </w:docPartObj>
    </w:sdtPr>
    <w:sdtEndPr/>
    <w:sdtContent>
      <w:p w:rsidR="00A32491" w:rsidRDefault="00A32491">
        <w:pPr>
          <w:pStyle w:val="a6"/>
          <w:jc w:val="center"/>
        </w:pPr>
        <w:r>
          <w:fldChar w:fldCharType="begin"/>
        </w:r>
        <w:r>
          <w:instrText>PAGE   \* MERGEFORMAT</w:instrText>
        </w:r>
        <w:r>
          <w:fldChar w:fldCharType="separate"/>
        </w:r>
        <w:r w:rsidR="00DB3232" w:rsidRPr="00DB3232">
          <w:rPr>
            <w:noProof/>
            <w:lang w:val="zh-TW"/>
          </w:rPr>
          <w:t>20</w:t>
        </w:r>
        <w:r>
          <w:fldChar w:fldCharType="end"/>
        </w:r>
      </w:p>
    </w:sdtContent>
  </w:sdt>
  <w:p w:rsidR="00A32491" w:rsidRDefault="00A324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BD4" w:rsidRDefault="00D15BD4" w:rsidP="003770DA">
      <w:r>
        <w:separator/>
      </w:r>
    </w:p>
  </w:footnote>
  <w:footnote w:type="continuationSeparator" w:id="0">
    <w:p w:rsidR="00D15BD4" w:rsidRDefault="00D15BD4" w:rsidP="0037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063A"/>
    <w:multiLevelType w:val="hybridMultilevel"/>
    <w:tmpl w:val="3F18E2CC"/>
    <w:lvl w:ilvl="0" w:tplc="70EECF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DCD736E"/>
    <w:multiLevelType w:val="hybridMultilevel"/>
    <w:tmpl w:val="A68610C0"/>
    <w:lvl w:ilvl="0" w:tplc="9D5C83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837"/>
    <w:rsid w:val="000024FF"/>
    <w:rsid w:val="00007550"/>
    <w:rsid w:val="00014BD0"/>
    <w:rsid w:val="00023E47"/>
    <w:rsid w:val="0002652A"/>
    <w:rsid w:val="00033429"/>
    <w:rsid w:val="00035CE2"/>
    <w:rsid w:val="00053D9B"/>
    <w:rsid w:val="000E658A"/>
    <w:rsid w:val="000E7D6A"/>
    <w:rsid w:val="00100E31"/>
    <w:rsid w:val="00104542"/>
    <w:rsid w:val="00105904"/>
    <w:rsid w:val="001272AF"/>
    <w:rsid w:val="00131976"/>
    <w:rsid w:val="0013385B"/>
    <w:rsid w:val="00146FEF"/>
    <w:rsid w:val="0018197C"/>
    <w:rsid w:val="00182274"/>
    <w:rsid w:val="00190988"/>
    <w:rsid w:val="00195656"/>
    <w:rsid w:val="001B0E40"/>
    <w:rsid w:val="001B4D3B"/>
    <w:rsid w:val="001C1FE3"/>
    <w:rsid w:val="001D0D19"/>
    <w:rsid w:val="001E75D7"/>
    <w:rsid w:val="002034B2"/>
    <w:rsid w:val="002327DC"/>
    <w:rsid w:val="00235802"/>
    <w:rsid w:val="002752DD"/>
    <w:rsid w:val="00291EE2"/>
    <w:rsid w:val="002920BE"/>
    <w:rsid w:val="00292162"/>
    <w:rsid w:val="002A4ADF"/>
    <w:rsid w:val="002A5242"/>
    <w:rsid w:val="002D6DA9"/>
    <w:rsid w:val="002E0031"/>
    <w:rsid w:val="002E3D10"/>
    <w:rsid w:val="00300911"/>
    <w:rsid w:val="0031513F"/>
    <w:rsid w:val="003265DA"/>
    <w:rsid w:val="00361CED"/>
    <w:rsid w:val="00366051"/>
    <w:rsid w:val="003713F9"/>
    <w:rsid w:val="00373393"/>
    <w:rsid w:val="00376C5C"/>
    <w:rsid w:val="003770DA"/>
    <w:rsid w:val="00380D32"/>
    <w:rsid w:val="003814BC"/>
    <w:rsid w:val="00385413"/>
    <w:rsid w:val="0038792B"/>
    <w:rsid w:val="003B2F56"/>
    <w:rsid w:val="003C483D"/>
    <w:rsid w:val="003E06E4"/>
    <w:rsid w:val="003F7A65"/>
    <w:rsid w:val="004316F3"/>
    <w:rsid w:val="00435DE9"/>
    <w:rsid w:val="004611BF"/>
    <w:rsid w:val="00466D81"/>
    <w:rsid w:val="00484B76"/>
    <w:rsid w:val="0049494B"/>
    <w:rsid w:val="004A504B"/>
    <w:rsid w:val="004B7448"/>
    <w:rsid w:val="004E5048"/>
    <w:rsid w:val="004E6069"/>
    <w:rsid w:val="004E61B2"/>
    <w:rsid w:val="0050312E"/>
    <w:rsid w:val="00533036"/>
    <w:rsid w:val="005566BA"/>
    <w:rsid w:val="00561E63"/>
    <w:rsid w:val="005707FA"/>
    <w:rsid w:val="00585064"/>
    <w:rsid w:val="0059589B"/>
    <w:rsid w:val="005A2D88"/>
    <w:rsid w:val="005A7540"/>
    <w:rsid w:val="005B245A"/>
    <w:rsid w:val="005C06A5"/>
    <w:rsid w:val="005D2BE6"/>
    <w:rsid w:val="005F2635"/>
    <w:rsid w:val="006124E5"/>
    <w:rsid w:val="00652A0B"/>
    <w:rsid w:val="00655257"/>
    <w:rsid w:val="006741C0"/>
    <w:rsid w:val="00683AB5"/>
    <w:rsid w:val="006A3CAE"/>
    <w:rsid w:val="006B4C6B"/>
    <w:rsid w:val="006C258C"/>
    <w:rsid w:val="006C316A"/>
    <w:rsid w:val="006C59E1"/>
    <w:rsid w:val="006C7B92"/>
    <w:rsid w:val="006D12D6"/>
    <w:rsid w:val="006E3BAB"/>
    <w:rsid w:val="00706605"/>
    <w:rsid w:val="00711A85"/>
    <w:rsid w:val="00734781"/>
    <w:rsid w:val="00744F42"/>
    <w:rsid w:val="00761642"/>
    <w:rsid w:val="00777D8C"/>
    <w:rsid w:val="00780666"/>
    <w:rsid w:val="00782733"/>
    <w:rsid w:val="00782D4B"/>
    <w:rsid w:val="007B7837"/>
    <w:rsid w:val="007C1E5B"/>
    <w:rsid w:val="007D6339"/>
    <w:rsid w:val="007F15A1"/>
    <w:rsid w:val="007F2D25"/>
    <w:rsid w:val="007F75D3"/>
    <w:rsid w:val="008075DA"/>
    <w:rsid w:val="00816BFD"/>
    <w:rsid w:val="0081756D"/>
    <w:rsid w:val="008502E4"/>
    <w:rsid w:val="00852F4E"/>
    <w:rsid w:val="00861A64"/>
    <w:rsid w:val="0086290A"/>
    <w:rsid w:val="00862EA8"/>
    <w:rsid w:val="00886AFF"/>
    <w:rsid w:val="0089428F"/>
    <w:rsid w:val="008A3FA9"/>
    <w:rsid w:val="008B1BDD"/>
    <w:rsid w:val="008B4C60"/>
    <w:rsid w:val="008F407E"/>
    <w:rsid w:val="008F755C"/>
    <w:rsid w:val="00900DFD"/>
    <w:rsid w:val="00910404"/>
    <w:rsid w:val="009210F2"/>
    <w:rsid w:val="00921332"/>
    <w:rsid w:val="00925D80"/>
    <w:rsid w:val="00937ACC"/>
    <w:rsid w:val="00941E8A"/>
    <w:rsid w:val="00944177"/>
    <w:rsid w:val="0094451D"/>
    <w:rsid w:val="009876F3"/>
    <w:rsid w:val="009C067C"/>
    <w:rsid w:val="009C13B7"/>
    <w:rsid w:val="009D0BA0"/>
    <w:rsid w:val="009E3B90"/>
    <w:rsid w:val="00A01465"/>
    <w:rsid w:val="00A014E9"/>
    <w:rsid w:val="00A10FBF"/>
    <w:rsid w:val="00A238B3"/>
    <w:rsid w:val="00A315A0"/>
    <w:rsid w:val="00A32491"/>
    <w:rsid w:val="00A3589A"/>
    <w:rsid w:val="00A41E4B"/>
    <w:rsid w:val="00A46770"/>
    <w:rsid w:val="00A560A4"/>
    <w:rsid w:val="00A62C48"/>
    <w:rsid w:val="00A72D26"/>
    <w:rsid w:val="00A90A66"/>
    <w:rsid w:val="00AA5771"/>
    <w:rsid w:val="00AF3E4D"/>
    <w:rsid w:val="00AF4493"/>
    <w:rsid w:val="00B27D2A"/>
    <w:rsid w:val="00B27F82"/>
    <w:rsid w:val="00B334B0"/>
    <w:rsid w:val="00B4142E"/>
    <w:rsid w:val="00B465E4"/>
    <w:rsid w:val="00B4755E"/>
    <w:rsid w:val="00B66E4F"/>
    <w:rsid w:val="00B850F8"/>
    <w:rsid w:val="00BA402D"/>
    <w:rsid w:val="00BC6C4F"/>
    <w:rsid w:val="00BD69FA"/>
    <w:rsid w:val="00BF432A"/>
    <w:rsid w:val="00BF5E0D"/>
    <w:rsid w:val="00C07D11"/>
    <w:rsid w:val="00C149DD"/>
    <w:rsid w:val="00C20462"/>
    <w:rsid w:val="00C223A9"/>
    <w:rsid w:val="00C230DD"/>
    <w:rsid w:val="00C3345D"/>
    <w:rsid w:val="00C438F7"/>
    <w:rsid w:val="00C446C0"/>
    <w:rsid w:val="00C47FDF"/>
    <w:rsid w:val="00C71402"/>
    <w:rsid w:val="00C84FAE"/>
    <w:rsid w:val="00C95971"/>
    <w:rsid w:val="00CA3C06"/>
    <w:rsid w:val="00CB1F7B"/>
    <w:rsid w:val="00CB668C"/>
    <w:rsid w:val="00CC138B"/>
    <w:rsid w:val="00CE4467"/>
    <w:rsid w:val="00CE604F"/>
    <w:rsid w:val="00CF61EB"/>
    <w:rsid w:val="00D00F2C"/>
    <w:rsid w:val="00D11766"/>
    <w:rsid w:val="00D15BD4"/>
    <w:rsid w:val="00D36916"/>
    <w:rsid w:val="00D7243A"/>
    <w:rsid w:val="00D76329"/>
    <w:rsid w:val="00D82A3B"/>
    <w:rsid w:val="00D93B73"/>
    <w:rsid w:val="00D96793"/>
    <w:rsid w:val="00DB3232"/>
    <w:rsid w:val="00DB6EEE"/>
    <w:rsid w:val="00DC358D"/>
    <w:rsid w:val="00DE55A7"/>
    <w:rsid w:val="00DE5612"/>
    <w:rsid w:val="00E01C51"/>
    <w:rsid w:val="00E07543"/>
    <w:rsid w:val="00E35091"/>
    <w:rsid w:val="00E3695D"/>
    <w:rsid w:val="00E37A6B"/>
    <w:rsid w:val="00E50B9F"/>
    <w:rsid w:val="00E56C3C"/>
    <w:rsid w:val="00E664A3"/>
    <w:rsid w:val="00E72D95"/>
    <w:rsid w:val="00EA4DE8"/>
    <w:rsid w:val="00EE0AFE"/>
    <w:rsid w:val="00EF34AB"/>
    <w:rsid w:val="00F012B9"/>
    <w:rsid w:val="00F02479"/>
    <w:rsid w:val="00F04403"/>
    <w:rsid w:val="00F1046C"/>
    <w:rsid w:val="00F14574"/>
    <w:rsid w:val="00F32C57"/>
    <w:rsid w:val="00F3308B"/>
    <w:rsid w:val="00F63C7A"/>
    <w:rsid w:val="00F82C97"/>
    <w:rsid w:val="00F9386F"/>
    <w:rsid w:val="00F97AA8"/>
    <w:rsid w:val="00FA3C17"/>
    <w:rsid w:val="00FA5E2B"/>
    <w:rsid w:val="00FD4361"/>
    <w:rsid w:val="00FF5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B7694"/>
  <w15:docId w15:val="{3C8D3139-425C-4768-AB4C-7857CC12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6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2DD"/>
    <w:pPr>
      <w:ind w:leftChars="200" w:left="480"/>
    </w:pPr>
  </w:style>
  <w:style w:type="paragraph" w:styleId="a4">
    <w:name w:val="header"/>
    <w:basedOn w:val="a"/>
    <w:link w:val="a5"/>
    <w:uiPriority w:val="99"/>
    <w:unhideWhenUsed/>
    <w:rsid w:val="003770DA"/>
    <w:pPr>
      <w:tabs>
        <w:tab w:val="center" w:pos="4153"/>
        <w:tab w:val="right" w:pos="8306"/>
      </w:tabs>
      <w:snapToGrid w:val="0"/>
    </w:pPr>
    <w:rPr>
      <w:sz w:val="20"/>
      <w:szCs w:val="20"/>
    </w:rPr>
  </w:style>
  <w:style w:type="character" w:customStyle="1" w:styleId="a5">
    <w:name w:val="頁首 字元"/>
    <w:basedOn w:val="a0"/>
    <w:link w:val="a4"/>
    <w:uiPriority w:val="99"/>
    <w:rsid w:val="003770DA"/>
    <w:rPr>
      <w:sz w:val="20"/>
      <w:szCs w:val="20"/>
    </w:rPr>
  </w:style>
  <w:style w:type="paragraph" w:styleId="a6">
    <w:name w:val="footer"/>
    <w:basedOn w:val="a"/>
    <w:link w:val="a7"/>
    <w:uiPriority w:val="99"/>
    <w:unhideWhenUsed/>
    <w:rsid w:val="003770DA"/>
    <w:pPr>
      <w:tabs>
        <w:tab w:val="center" w:pos="4153"/>
        <w:tab w:val="right" w:pos="8306"/>
      </w:tabs>
      <w:snapToGrid w:val="0"/>
    </w:pPr>
    <w:rPr>
      <w:sz w:val="20"/>
      <w:szCs w:val="20"/>
    </w:rPr>
  </w:style>
  <w:style w:type="character" w:customStyle="1" w:styleId="a7">
    <w:name w:val="頁尾 字元"/>
    <w:basedOn w:val="a0"/>
    <w:link w:val="a6"/>
    <w:uiPriority w:val="99"/>
    <w:rsid w:val="003770DA"/>
    <w:rPr>
      <w:sz w:val="20"/>
      <w:szCs w:val="20"/>
    </w:rPr>
  </w:style>
  <w:style w:type="paragraph" w:styleId="a8">
    <w:name w:val="Balloon Text"/>
    <w:basedOn w:val="a"/>
    <w:link w:val="a9"/>
    <w:uiPriority w:val="99"/>
    <w:semiHidden/>
    <w:unhideWhenUsed/>
    <w:rsid w:val="004E6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E6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2A1B-2299-4EAF-949F-AF09B8DC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user</cp:lastModifiedBy>
  <cp:revision>15</cp:revision>
  <cp:lastPrinted>2018-07-05T07:35:00Z</cp:lastPrinted>
  <dcterms:created xsi:type="dcterms:W3CDTF">2018-07-05T02:07:00Z</dcterms:created>
  <dcterms:modified xsi:type="dcterms:W3CDTF">2018-07-05T07:54:00Z</dcterms:modified>
</cp:coreProperties>
</file>