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1721" w14:textId="77777777" w:rsidR="00E65D94" w:rsidRPr="0050156F" w:rsidRDefault="00E65D94" w:rsidP="00E91F85">
      <w:pPr>
        <w:spacing w:afterLines="50" w:after="180" w:line="560" w:lineRule="exact"/>
        <w:jc w:val="center"/>
        <w:rPr>
          <w:rFonts w:ascii="標楷體" w:eastAsia="標楷體" w:hAnsi="標楷體"/>
          <w:sz w:val="52"/>
          <w:szCs w:val="52"/>
          <w:u w:val="thick"/>
        </w:rPr>
      </w:pPr>
      <w:r w:rsidRPr="0050156F">
        <w:rPr>
          <w:rFonts w:ascii="標楷體" w:eastAsia="標楷體" w:hAnsi="標楷體" w:hint="eastAsia"/>
          <w:sz w:val="52"/>
          <w:szCs w:val="52"/>
          <w:u w:val="thick"/>
        </w:rPr>
        <w:t>高雄市政府市政統計通報</w:t>
      </w:r>
    </w:p>
    <w:p w14:paraId="060145C7" w14:textId="54B58F52" w:rsidR="003C5B94" w:rsidRPr="00E91F85" w:rsidRDefault="00E65D94" w:rsidP="00E91F85">
      <w:pPr>
        <w:jc w:val="center"/>
        <w:rPr>
          <w:sz w:val="32"/>
          <w:szCs w:val="32"/>
        </w:rPr>
      </w:pPr>
      <w:r w:rsidRPr="00E91F85">
        <w:rPr>
          <w:rFonts w:ascii="標楷體" w:eastAsia="標楷體" w:hAnsi="標楷體" w:hint="eastAsia"/>
          <w:sz w:val="32"/>
          <w:szCs w:val="32"/>
        </w:rPr>
        <w:t>〈1</w:t>
      </w:r>
      <w:r w:rsidR="007B3C45">
        <w:rPr>
          <w:rFonts w:ascii="標楷體" w:eastAsia="標楷體" w:hAnsi="標楷體" w:hint="eastAsia"/>
          <w:sz w:val="32"/>
          <w:szCs w:val="32"/>
        </w:rPr>
        <w:t>10</w:t>
      </w:r>
      <w:r w:rsidRPr="00E91F85">
        <w:rPr>
          <w:rFonts w:ascii="標楷體" w:eastAsia="標楷體" w:hAnsi="標楷體" w:hint="eastAsia"/>
          <w:sz w:val="32"/>
          <w:szCs w:val="32"/>
        </w:rPr>
        <w:t>年高雄市國家賠償性別概況〉</w:t>
      </w:r>
    </w:p>
    <w:p w14:paraId="79DE8F46" w14:textId="4280D657" w:rsidR="00E65D94" w:rsidRPr="00CA3C02" w:rsidRDefault="00E91F85" w:rsidP="005471C7">
      <w:pPr>
        <w:spacing w:line="580" w:lineRule="exact"/>
        <w:ind w:left="567" w:hangingChars="177" w:hanging="567"/>
        <w:rPr>
          <w:rFonts w:ascii="標楷體" w:eastAsia="標楷體" w:hAnsi="標楷體"/>
          <w:b/>
          <w:sz w:val="32"/>
          <w:szCs w:val="32"/>
        </w:rPr>
      </w:pPr>
      <w:r w:rsidRPr="00E91F85">
        <w:rPr>
          <w:rFonts w:ascii="標楷體" w:eastAsia="標楷體" w:hAnsi="標楷體" w:hint="eastAsia"/>
          <w:b/>
          <w:sz w:val="32"/>
          <w:szCs w:val="32"/>
        </w:rPr>
        <w:t>一、</w:t>
      </w:r>
      <w:r w:rsidRPr="00CA3C02">
        <w:rPr>
          <w:rFonts w:ascii="標楷體" w:eastAsia="標楷體" w:hAnsi="標楷體" w:hint="eastAsia"/>
          <w:b/>
          <w:sz w:val="32"/>
          <w:szCs w:val="32"/>
        </w:rPr>
        <w:t>10</w:t>
      </w:r>
      <w:r w:rsidR="007B3C45" w:rsidRPr="00CA3C02">
        <w:rPr>
          <w:rFonts w:ascii="標楷體" w:eastAsia="標楷體" w:hAnsi="標楷體" w:hint="eastAsia"/>
          <w:b/>
          <w:sz w:val="32"/>
          <w:szCs w:val="32"/>
        </w:rPr>
        <w:t>5</w:t>
      </w:r>
      <w:r w:rsidRPr="00CA3C02">
        <w:rPr>
          <w:rFonts w:ascii="標楷體" w:eastAsia="標楷體" w:hAnsi="標楷體" w:hint="eastAsia"/>
          <w:b/>
          <w:sz w:val="32"/>
          <w:szCs w:val="32"/>
        </w:rPr>
        <w:t>年至1</w:t>
      </w:r>
      <w:r w:rsidR="006227A0" w:rsidRPr="00CA3C02">
        <w:rPr>
          <w:rFonts w:ascii="標楷體" w:eastAsia="標楷體" w:hAnsi="標楷體" w:hint="eastAsia"/>
          <w:b/>
          <w:sz w:val="32"/>
          <w:szCs w:val="32"/>
        </w:rPr>
        <w:t>09</w:t>
      </w:r>
      <w:r w:rsidRPr="00CA3C02">
        <w:rPr>
          <w:rFonts w:ascii="標楷體" w:eastAsia="標楷體" w:hAnsi="標楷體" w:hint="eastAsia"/>
          <w:b/>
          <w:sz w:val="32"/>
          <w:szCs w:val="32"/>
        </w:rPr>
        <w:t>年國家賠償申請人數</w:t>
      </w:r>
      <w:r w:rsidR="00341642" w:rsidRPr="00CA3C02">
        <w:rPr>
          <w:rFonts w:ascii="標楷體" w:eastAsia="標楷體" w:hAnsi="標楷體" w:hint="eastAsia"/>
          <w:b/>
          <w:sz w:val="32"/>
          <w:szCs w:val="32"/>
        </w:rPr>
        <w:t>總計</w:t>
      </w:r>
      <w:r w:rsidR="00411462" w:rsidRPr="00CA3C02">
        <w:rPr>
          <w:rFonts w:ascii="標楷體" w:eastAsia="標楷體" w:hAnsi="標楷體" w:hint="eastAsia"/>
          <w:b/>
          <w:sz w:val="32"/>
          <w:szCs w:val="32"/>
        </w:rPr>
        <w:t>995</w:t>
      </w:r>
      <w:r w:rsidR="00341642" w:rsidRPr="00CA3C02">
        <w:rPr>
          <w:rFonts w:ascii="標楷體" w:eastAsia="標楷體" w:hAnsi="標楷體" w:hint="eastAsia"/>
          <w:b/>
          <w:sz w:val="32"/>
          <w:szCs w:val="32"/>
        </w:rPr>
        <w:t>件，其中男性為</w:t>
      </w:r>
      <w:r w:rsidR="005C3FA4" w:rsidRPr="00CA3C02">
        <w:rPr>
          <w:rFonts w:ascii="標楷體" w:eastAsia="標楷體" w:hAnsi="標楷體" w:hint="eastAsia"/>
          <w:b/>
          <w:sz w:val="32"/>
          <w:szCs w:val="32"/>
        </w:rPr>
        <w:t>599</w:t>
      </w:r>
      <w:r w:rsidR="003262B6" w:rsidRPr="00CA3C02">
        <w:rPr>
          <w:rFonts w:ascii="標楷體" w:eastAsia="標楷體" w:hAnsi="標楷體" w:hint="eastAsia"/>
          <w:b/>
          <w:sz w:val="32"/>
          <w:szCs w:val="32"/>
        </w:rPr>
        <w:t>人，女性為</w:t>
      </w:r>
      <w:r w:rsidR="00411462" w:rsidRPr="00CA3C02">
        <w:rPr>
          <w:rFonts w:ascii="標楷體" w:eastAsia="標楷體" w:hAnsi="標楷體" w:hint="eastAsia"/>
          <w:b/>
          <w:sz w:val="32"/>
          <w:szCs w:val="32"/>
        </w:rPr>
        <w:t>396</w:t>
      </w:r>
      <w:r w:rsidR="003262B6" w:rsidRPr="00CA3C02">
        <w:rPr>
          <w:rFonts w:ascii="標楷體" w:eastAsia="標楷體" w:hAnsi="標楷體" w:hint="eastAsia"/>
          <w:b/>
          <w:sz w:val="32"/>
          <w:szCs w:val="32"/>
        </w:rPr>
        <w:t>人，男性</w:t>
      </w:r>
      <w:r w:rsidR="00D01BF7">
        <w:rPr>
          <w:rFonts w:ascii="標楷體" w:eastAsia="標楷體" w:hAnsi="標楷體" w:hint="eastAsia"/>
          <w:b/>
          <w:sz w:val="32"/>
          <w:szCs w:val="32"/>
        </w:rPr>
        <w:t>件數</w:t>
      </w:r>
      <w:r w:rsidR="003262B6" w:rsidRPr="00CA3C02">
        <w:rPr>
          <w:rFonts w:ascii="標楷體" w:eastAsia="標楷體" w:hAnsi="標楷體" w:hint="eastAsia"/>
          <w:b/>
          <w:sz w:val="32"/>
          <w:szCs w:val="32"/>
        </w:rPr>
        <w:t>多於女性。</w:t>
      </w:r>
    </w:p>
    <w:p w14:paraId="5A3CACB1" w14:textId="763BAA87" w:rsidR="006227A0" w:rsidRPr="00CA3C02" w:rsidRDefault="00482632" w:rsidP="00C07835">
      <w:pPr>
        <w:spacing w:line="580" w:lineRule="exact"/>
        <w:ind w:leftChars="236" w:left="566"/>
        <w:jc w:val="both"/>
        <w:rPr>
          <w:rFonts w:ascii="標楷體" w:eastAsia="標楷體" w:hAnsi="標楷體"/>
          <w:bCs/>
          <w:sz w:val="28"/>
          <w:szCs w:val="28"/>
        </w:rPr>
      </w:pPr>
      <w:r w:rsidRPr="00CA3C02">
        <w:rPr>
          <w:rFonts w:ascii="標楷體" w:eastAsia="標楷體" w:hAnsi="標楷體" w:hint="eastAsia"/>
          <w:bCs/>
          <w:sz w:val="28"/>
          <w:szCs w:val="28"/>
        </w:rPr>
        <w:t>本府於105年度國家賠償案件受理件數共計</w:t>
      </w:r>
      <w:r w:rsidR="005E7C39" w:rsidRPr="00CA3C02">
        <w:rPr>
          <w:rFonts w:ascii="標楷體" w:eastAsia="標楷體" w:hAnsi="標楷體" w:hint="eastAsia"/>
          <w:bCs/>
          <w:sz w:val="28"/>
          <w:szCs w:val="28"/>
          <w:u w:val="single"/>
        </w:rPr>
        <w:t>238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件，其中男性提出之案件共計</w:t>
      </w:r>
      <w:r w:rsidR="003F7B6A" w:rsidRPr="00CA3C02">
        <w:rPr>
          <w:rFonts w:ascii="標楷體" w:eastAsia="標楷體" w:hAnsi="標楷體" w:hint="eastAsia"/>
          <w:bCs/>
          <w:sz w:val="28"/>
          <w:szCs w:val="28"/>
        </w:rPr>
        <w:t>139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 w:rsidRPr="00CA3C02">
        <w:rPr>
          <w:rFonts w:ascii="標楷體" w:eastAsia="標楷體" w:hAnsi="標楷體" w:hint="eastAsia"/>
          <w:bCs/>
          <w:sz w:val="28"/>
          <w:szCs w:val="28"/>
        </w:rPr>
        <w:t>58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3F7B6A" w:rsidRPr="00CA3C02">
        <w:rPr>
          <w:rFonts w:ascii="標楷體" w:eastAsia="標楷體" w:hAnsi="標楷體" w:hint="eastAsia"/>
          <w:bCs/>
          <w:sz w:val="28"/>
          <w:szCs w:val="28"/>
        </w:rPr>
        <w:t>99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 w:rsidRPr="00CA3C02">
        <w:rPr>
          <w:rFonts w:ascii="標楷體" w:eastAsia="標楷體" w:hAnsi="標楷體" w:hint="eastAsia"/>
          <w:bCs/>
          <w:sz w:val="28"/>
          <w:szCs w:val="28"/>
        </w:rPr>
        <w:t>41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％。106年度國家賠償案件受理件數共計</w:t>
      </w:r>
      <w:r w:rsidR="005E7C39" w:rsidRPr="00CA3C02">
        <w:rPr>
          <w:rFonts w:ascii="標楷體" w:eastAsia="標楷體" w:hAnsi="標楷體" w:hint="eastAsia"/>
          <w:bCs/>
          <w:sz w:val="28"/>
          <w:szCs w:val="28"/>
          <w:u w:val="single"/>
        </w:rPr>
        <w:t>160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件，其中男性提出之案件共計</w:t>
      </w:r>
      <w:r w:rsidR="003F7B6A" w:rsidRPr="00CA3C02">
        <w:rPr>
          <w:rFonts w:ascii="標楷體" w:eastAsia="標楷體" w:hAnsi="標楷體" w:hint="eastAsia"/>
          <w:bCs/>
          <w:sz w:val="28"/>
          <w:szCs w:val="28"/>
        </w:rPr>
        <w:t>107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 w:rsidRPr="00CA3C02">
        <w:rPr>
          <w:rFonts w:ascii="標楷體" w:eastAsia="標楷體" w:hAnsi="標楷體" w:hint="eastAsia"/>
          <w:bCs/>
          <w:sz w:val="28"/>
          <w:szCs w:val="28"/>
        </w:rPr>
        <w:t>67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3F7B6A" w:rsidRPr="00CA3C02">
        <w:rPr>
          <w:rFonts w:ascii="標楷體" w:eastAsia="標楷體" w:hAnsi="標楷體" w:hint="eastAsia"/>
          <w:bCs/>
          <w:sz w:val="28"/>
          <w:szCs w:val="28"/>
        </w:rPr>
        <w:t>53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 w:rsidRPr="00CA3C02">
        <w:rPr>
          <w:rFonts w:ascii="標楷體" w:eastAsia="標楷體" w:hAnsi="標楷體" w:hint="eastAsia"/>
          <w:bCs/>
          <w:sz w:val="28"/>
          <w:szCs w:val="28"/>
        </w:rPr>
        <w:t>33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％。107年度國家賠償案件受理件數共計</w:t>
      </w:r>
      <w:r w:rsidR="005E7C39" w:rsidRPr="00CA3C02">
        <w:rPr>
          <w:rFonts w:ascii="標楷體" w:eastAsia="標楷體" w:hAnsi="標楷體" w:hint="eastAsia"/>
          <w:bCs/>
          <w:sz w:val="28"/>
          <w:szCs w:val="28"/>
          <w:u w:val="single"/>
        </w:rPr>
        <w:t>210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件，其中男性提出之案件共計</w:t>
      </w:r>
      <w:r w:rsidR="003F7B6A" w:rsidRPr="00CA3C02">
        <w:rPr>
          <w:rFonts w:ascii="標楷體" w:eastAsia="標楷體" w:hAnsi="標楷體" w:hint="eastAsia"/>
          <w:bCs/>
          <w:sz w:val="28"/>
          <w:szCs w:val="28"/>
        </w:rPr>
        <w:t>134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 w:rsidRPr="00CA3C02">
        <w:rPr>
          <w:rFonts w:ascii="標楷體" w:eastAsia="標楷體" w:hAnsi="標楷體" w:hint="eastAsia"/>
          <w:bCs/>
          <w:sz w:val="28"/>
          <w:szCs w:val="28"/>
        </w:rPr>
        <w:t>64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3F7B6A" w:rsidRPr="00CA3C02">
        <w:rPr>
          <w:rFonts w:ascii="標楷體" w:eastAsia="標楷體" w:hAnsi="標楷體" w:hint="eastAsia"/>
          <w:bCs/>
          <w:sz w:val="28"/>
          <w:szCs w:val="28"/>
        </w:rPr>
        <w:t>76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3F7B6A" w:rsidRPr="00CA3C02">
        <w:rPr>
          <w:rFonts w:ascii="標楷體" w:eastAsia="標楷體" w:hAnsi="標楷體" w:hint="eastAsia"/>
          <w:bCs/>
          <w:sz w:val="28"/>
          <w:szCs w:val="28"/>
        </w:rPr>
        <w:t>36</w:t>
      </w:r>
      <w:r w:rsidRPr="00CA3C02">
        <w:rPr>
          <w:rFonts w:ascii="標楷體" w:eastAsia="標楷體" w:hAnsi="標楷體" w:hint="eastAsia"/>
          <w:bCs/>
          <w:sz w:val="28"/>
          <w:szCs w:val="28"/>
        </w:rPr>
        <w:t>％。</w:t>
      </w:r>
      <w:r w:rsidR="00DD3AE1" w:rsidRPr="00CA3C02">
        <w:rPr>
          <w:rFonts w:ascii="標楷體" w:eastAsia="標楷體" w:hAnsi="標楷體" w:hint="eastAsia"/>
          <w:bCs/>
          <w:sz w:val="28"/>
          <w:szCs w:val="28"/>
        </w:rPr>
        <w:t>108年度國家賠償案件受理件數共計</w:t>
      </w:r>
      <w:r w:rsidR="00DD3AE1" w:rsidRPr="00CA3C02">
        <w:rPr>
          <w:rFonts w:ascii="標楷體" w:eastAsia="標楷體" w:hAnsi="標楷體" w:hint="eastAsia"/>
          <w:bCs/>
          <w:sz w:val="28"/>
          <w:szCs w:val="28"/>
          <w:u w:val="single"/>
        </w:rPr>
        <w:t>200</w:t>
      </w:r>
      <w:r w:rsidR="00DD3AE1" w:rsidRPr="00CA3C02">
        <w:rPr>
          <w:rFonts w:ascii="標楷體" w:eastAsia="標楷體" w:hAnsi="標楷體" w:hint="eastAsia"/>
          <w:bCs/>
          <w:sz w:val="28"/>
          <w:szCs w:val="28"/>
        </w:rPr>
        <w:t>件，其中男性提出之案件共計118件，比率為59％；女性提出之案件共計82件，比率為41％。</w:t>
      </w:r>
      <w:r w:rsidR="006227A0" w:rsidRPr="00CA3C02">
        <w:rPr>
          <w:rFonts w:ascii="標楷體" w:eastAsia="標楷體" w:hAnsi="標楷體" w:hint="eastAsia"/>
          <w:bCs/>
          <w:sz w:val="28"/>
          <w:szCs w:val="28"/>
        </w:rPr>
        <w:t>109年度國家賠償案件受理件數共計</w:t>
      </w:r>
      <w:r w:rsidR="00411462" w:rsidRPr="00CA3C02">
        <w:rPr>
          <w:rFonts w:ascii="標楷體" w:eastAsia="標楷體" w:hAnsi="標楷體" w:hint="eastAsia"/>
          <w:bCs/>
          <w:sz w:val="28"/>
          <w:szCs w:val="28"/>
          <w:u w:val="single"/>
        </w:rPr>
        <w:t>187</w:t>
      </w:r>
      <w:r w:rsidR="006227A0" w:rsidRPr="00CA3C02">
        <w:rPr>
          <w:rFonts w:ascii="標楷體" w:eastAsia="標楷體" w:hAnsi="標楷體" w:hint="eastAsia"/>
          <w:bCs/>
          <w:sz w:val="28"/>
          <w:szCs w:val="28"/>
        </w:rPr>
        <w:t>件，其中男性提出之案件共計1</w:t>
      </w:r>
      <w:r w:rsidR="005C3FA4" w:rsidRPr="00CA3C02">
        <w:rPr>
          <w:rFonts w:ascii="標楷體" w:eastAsia="標楷體" w:hAnsi="標楷體" w:hint="eastAsia"/>
          <w:bCs/>
          <w:sz w:val="28"/>
          <w:szCs w:val="28"/>
        </w:rPr>
        <w:t>01</w:t>
      </w:r>
      <w:r w:rsidR="006227A0" w:rsidRPr="00CA3C02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5C3FA4" w:rsidRPr="00CA3C02">
        <w:rPr>
          <w:rFonts w:ascii="標楷體" w:eastAsia="標楷體" w:hAnsi="標楷體" w:hint="eastAsia"/>
          <w:bCs/>
          <w:sz w:val="28"/>
          <w:szCs w:val="28"/>
        </w:rPr>
        <w:t>4</w:t>
      </w:r>
      <w:r w:rsidR="006227A0" w:rsidRPr="00CA3C02">
        <w:rPr>
          <w:rFonts w:ascii="標楷體" w:eastAsia="標楷體" w:hAnsi="標楷體" w:hint="eastAsia"/>
          <w:bCs/>
          <w:sz w:val="28"/>
          <w:szCs w:val="28"/>
        </w:rPr>
        <w:t>9％；女性提出之案件共計</w:t>
      </w:r>
      <w:r w:rsidR="005C3FA4" w:rsidRPr="00CA3C02">
        <w:rPr>
          <w:rFonts w:ascii="標楷體" w:eastAsia="標楷體" w:hAnsi="標楷體" w:hint="eastAsia"/>
          <w:bCs/>
          <w:sz w:val="28"/>
          <w:szCs w:val="28"/>
        </w:rPr>
        <w:t>86</w:t>
      </w:r>
      <w:r w:rsidR="006227A0" w:rsidRPr="00CA3C02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5C3FA4" w:rsidRPr="00CA3C02">
        <w:rPr>
          <w:rFonts w:ascii="標楷體" w:eastAsia="標楷體" w:hAnsi="標楷體" w:hint="eastAsia"/>
          <w:bCs/>
          <w:sz w:val="28"/>
          <w:szCs w:val="28"/>
        </w:rPr>
        <w:t>42</w:t>
      </w:r>
      <w:r w:rsidR="006227A0" w:rsidRPr="00CA3C02">
        <w:rPr>
          <w:rFonts w:ascii="標楷體" w:eastAsia="標楷體" w:hAnsi="標楷體" w:hint="eastAsia"/>
          <w:bCs/>
          <w:sz w:val="28"/>
          <w:szCs w:val="28"/>
        </w:rPr>
        <w:t>％。</w:t>
      </w:r>
    </w:p>
    <w:p w14:paraId="6D353B79" w14:textId="1578CF23" w:rsidR="00DD3AE1" w:rsidRPr="006227A0" w:rsidRDefault="009861C3" w:rsidP="00DD3AE1">
      <w:pPr>
        <w:spacing w:line="58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CA3C0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760269" wp14:editId="6E908413">
                <wp:simplePos x="0" y="0"/>
                <wp:positionH relativeFrom="column">
                  <wp:posOffset>1189990</wp:posOffset>
                </wp:positionH>
                <wp:positionV relativeFrom="paragraph">
                  <wp:posOffset>53975</wp:posOffset>
                </wp:positionV>
                <wp:extent cx="2905125" cy="1404620"/>
                <wp:effectExtent l="0" t="0" r="28575" b="1016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00846" w14:textId="7BB1664D" w:rsidR="00A67C15" w:rsidRPr="00A67C15" w:rsidRDefault="00A67C15" w:rsidP="00F0052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 w:rsidR="001266F8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年至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 w:rsidR="006227A0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申請國賠性別比例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7602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3.7pt;margin-top:4.25pt;width:22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" fillcolor="white [3201]" strokecolor="#a5a5a5 [3206]" strokeweight="1pt">
                <v:textbox style="mso-fit-shape-to-text:t">
                  <w:txbxContent>
                    <w:p w14:paraId="4B100846" w14:textId="7BB1664D" w:rsidR="00A67C15" w:rsidRPr="00A67C15" w:rsidRDefault="00A67C15" w:rsidP="00F0052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67C15">
                        <w:rPr>
                          <w:rFonts w:ascii="標楷體" w:eastAsia="標楷體" w:hAnsi="標楷體" w:hint="eastAsia"/>
                        </w:rPr>
                        <w:t>圖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r w:rsidRPr="00A67C15">
                        <w:rPr>
                          <w:rFonts w:ascii="標楷體" w:eastAsia="標楷體" w:hAnsi="標楷體" w:hint="eastAsia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</w:rPr>
                        <w:t>10</w:t>
                      </w:r>
                      <w:r w:rsidR="001266F8">
                        <w:rPr>
                          <w:rFonts w:ascii="標楷體" w:eastAsia="標楷體" w:hAnsi="標楷體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年至</w:t>
                      </w:r>
                      <w:r>
                        <w:rPr>
                          <w:rFonts w:ascii="標楷體" w:eastAsia="標楷體" w:hAnsi="標楷體"/>
                        </w:rPr>
                        <w:t>10</w:t>
                      </w:r>
                      <w:r w:rsidR="006227A0">
                        <w:rPr>
                          <w:rFonts w:ascii="標楷體" w:eastAsia="標楷體" w:hAnsi="標楷體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Pr="00A67C15">
                        <w:rPr>
                          <w:rFonts w:ascii="標楷體" w:eastAsia="標楷體" w:hAnsi="標楷體" w:hint="eastAsia"/>
                        </w:rPr>
                        <w:t>申請國賠性別比例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C02">
        <w:rPr>
          <w:noProof/>
        </w:rPr>
        <w:drawing>
          <wp:anchor distT="0" distB="0" distL="114300" distR="114300" simplePos="0" relativeHeight="251664384" behindDoc="1" locked="0" layoutInCell="1" allowOverlap="1" wp14:anchorId="1806A88A" wp14:editId="21A0295F">
            <wp:simplePos x="0" y="0"/>
            <wp:positionH relativeFrom="column">
              <wp:posOffset>-52070</wp:posOffset>
            </wp:positionH>
            <wp:positionV relativeFrom="paragraph">
              <wp:posOffset>447040</wp:posOffset>
            </wp:positionV>
            <wp:extent cx="5324475" cy="3505200"/>
            <wp:effectExtent l="0" t="0" r="9525" b="0"/>
            <wp:wrapTight wrapText="bothSides">
              <wp:wrapPolygon edited="0">
                <wp:start x="0" y="0"/>
                <wp:lineTo x="0" y="21483"/>
                <wp:lineTo x="21561" y="21483"/>
                <wp:lineTo x="21561" y="0"/>
                <wp:lineTo x="0" y="0"/>
              </wp:wrapPolygon>
            </wp:wrapTight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61E221C0-8FFB-1C2D-9572-968CAD9B18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887A5" w14:textId="775DA76E" w:rsidR="00F6553C" w:rsidRDefault="00F6553C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5EED2FB4" w14:textId="4C4BF943" w:rsidR="00C07835" w:rsidRDefault="00C07835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19A65642" w14:textId="1D47F06E" w:rsidR="00C07835" w:rsidRDefault="00C07835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6BDF6641" w14:textId="7462B196" w:rsidR="00C07835" w:rsidRDefault="00C07835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0943CFF1" w14:textId="098CFB30" w:rsidR="00C07835" w:rsidRDefault="00C07835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008D217B" w14:textId="414A1246" w:rsidR="00C07835" w:rsidRDefault="00C07835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51ABCFD0" w14:textId="47502F56" w:rsidR="00C07835" w:rsidRDefault="00C07835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6A34C8BC" w14:textId="0605D3FB" w:rsidR="00C07835" w:rsidRDefault="00C07835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28A1E514" w14:textId="65DE0023" w:rsidR="00C07835" w:rsidRDefault="00C07835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10B830AF" w14:textId="77777777" w:rsidR="00C07835" w:rsidRDefault="00C07835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/>
          <w:sz w:val="32"/>
          <w:szCs w:val="32"/>
        </w:rPr>
      </w:pPr>
    </w:p>
    <w:p w14:paraId="37E65012" w14:textId="15EBD4E1" w:rsidR="00E65D94" w:rsidRDefault="00341642" w:rsidP="00A67C15">
      <w:pPr>
        <w:spacing w:line="580" w:lineRule="exact"/>
        <w:ind w:left="708" w:hangingChars="221" w:hanging="708"/>
        <w:jc w:val="both"/>
        <w:rPr>
          <w:rFonts w:ascii="標楷體" w:eastAsia="標楷體" w:hAnsi="標楷體"/>
          <w:bCs/>
          <w:sz w:val="32"/>
          <w:szCs w:val="32"/>
        </w:rPr>
      </w:pPr>
      <w:r w:rsidRPr="00E91F85">
        <w:rPr>
          <w:rFonts w:ascii="標楷體" w:eastAsia="標楷體" w:hAnsi="標楷體" w:hint="eastAsia"/>
          <w:b/>
          <w:sz w:val="32"/>
          <w:szCs w:val="32"/>
        </w:rPr>
        <w:t>二、</w:t>
      </w:r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本府於1</w:t>
      </w:r>
      <w:r w:rsidR="001266F8">
        <w:rPr>
          <w:rFonts w:ascii="標楷體" w:eastAsia="標楷體" w:hAnsi="標楷體" w:hint="eastAsia"/>
          <w:bCs/>
          <w:sz w:val="32"/>
          <w:szCs w:val="32"/>
        </w:rPr>
        <w:t>10</w:t>
      </w:r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年度國家賠償案件，其中男性提出之案件比率為</w:t>
      </w:r>
      <w:r w:rsidR="00CA3C02">
        <w:rPr>
          <w:rFonts w:ascii="標楷體" w:eastAsia="標楷體" w:hAnsi="標楷體" w:hint="eastAsia"/>
          <w:bCs/>
          <w:sz w:val="32"/>
          <w:szCs w:val="32"/>
        </w:rPr>
        <w:t>53</w:t>
      </w:r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％</w:t>
      </w:r>
      <w:r w:rsidR="000B52FC">
        <w:rPr>
          <w:rFonts w:ascii="標楷體" w:eastAsia="標楷體" w:hAnsi="標楷體" w:hint="eastAsia"/>
          <w:bCs/>
          <w:sz w:val="32"/>
          <w:szCs w:val="32"/>
        </w:rPr>
        <w:t>，</w:t>
      </w:r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女性提出之案件比率為</w:t>
      </w:r>
      <w:r w:rsidR="00CA3C02">
        <w:rPr>
          <w:rFonts w:ascii="標楷體" w:eastAsia="標楷體" w:hAnsi="標楷體" w:hint="eastAsia"/>
          <w:bCs/>
          <w:sz w:val="32"/>
          <w:szCs w:val="32"/>
        </w:rPr>
        <w:t>35</w:t>
      </w:r>
      <w:r w:rsidR="00E83570" w:rsidRPr="00E83570">
        <w:rPr>
          <w:rFonts w:ascii="標楷體" w:eastAsia="標楷體" w:hAnsi="標楷體" w:hint="eastAsia"/>
          <w:bCs/>
          <w:sz w:val="32"/>
          <w:szCs w:val="32"/>
        </w:rPr>
        <w:t>％</w:t>
      </w:r>
      <w:r w:rsidR="001C63C2">
        <w:rPr>
          <w:rFonts w:ascii="標楷體" w:eastAsia="標楷體" w:hAnsi="標楷體" w:hint="eastAsia"/>
          <w:bCs/>
          <w:sz w:val="32"/>
          <w:szCs w:val="32"/>
        </w:rPr>
        <w:t>，</w:t>
      </w:r>
      <w:r w:rsidR="001C63C2" w:rsidRPr="00A67C15">
        <w:rPr>
          <w:rFonts w:ascii="標楷體" w:eastAsia="標楷體" w:hAnsi="標楷體" w:hint="eastAsia"/>
          <w:b/>
          <w:sz w:val="32"/>
          <w:szCs w:val="32"/>
        </w:rPr>
        <w:t>男</w:t>
      </w:r>
      <w:r w:rsidR="001C63C2">
        <w:rPr>
          <w:rFonts w:ascii="標楷體" w:eastAsia="標楷體" w:hAnsi="標楷體" w:hint="eastAsia"/>
          <w:b/>
          <w:sz w:val="32"/>
          <w:szCs w:val="32"/>
        </w:rPr>
        <w:t>性</w:t>
      </w:r>
      <w:r w:rsidR="00D01BF7">
        <w:rPr>
          <w:rFonts w:ascii="標楷體" w:eastAsia="標楷體" w:hAnsi="標楷體" w:hint="eastAsia"/>
          <w:b/>
          <w:sz w:val="32"/>
          <w:szCs w:val="32"/>
        </w:rPr>
        <w:t>件數</w:t>
      </w:r>
      <w:r w:rsidR="001C63C2">
        <w:rPr>
          <w:rFonts w:ascii="標楷體" w:eastAsia="標楷體" w:hAnsi="標楷體" w:hint="eastAsia"/>
          <w:b/>
          <w:sz w:val="32"/>
          <w:szCs w:val="32"/>
        </w:rPr>
        <w:t>多於女性</w:t>
      </w:r>
      <w:r w:rsidR="00D01BF7">
        <w:rPr>
          <w:rFonts w:ascii="標楷體" w:eastAsia="標楷體" w:hAnsi="標楷體" w:hint="eastAsia"/>
          <w:b/>
          <w:sz w:val="32"/>
          <w:szCs w:val="32"/>
        </w:rPr>
        <w:t>件數</w:t>
      </w:r>
      <w:r w:rsidR="001C63C2" w:rsidRPr="00A67C15">
        <w:rPr>
          <w:rFonts w:ascii="標楷體" w:eastAsia="標楷體" w:hAnsi="標楷體" w:hint="eastAsia"/>
          <w:b/>
          <w:sz w:val="32"/>
          <w:szCs w:val="32"/>
        </w:rPr>
        <w:t>的趨勢</w:t>
      </w:r>
      <w:r w:rsidR="00D01BF7">
        <w:rPr>
          <w:rFonts w:ascii="標楷體" w:eastAsia="標楷體" w:hAnsi="標楷體" w:hint="eastAsia"/>
          <w:b/>
          <w:sz w:val="32"/>
          <w:szCs w:val="32"/>
        </w:rPr>
        <w:t>不變</w:t>
      </w:r>
      <w:r w:rsidR="001C63C2" w:rsidRPr="00A67C15">
        <w:rPr>
          <w:rFonts w:ascii="標楷體" w:eastAsia="標楷體" w:hAnsi="標楷體" w:hint="eastAsia"/>
          <w:b/>
          <w:sz w:val="32"/>
          <w:szCs w:val="32"/>
        </w:rPr>
        <w:t>，</w:t>
      </w:r>
      <w:r w:rsidR="0099689D">
        <w:rPr>
          <w:rFonts w:ascii="標楷體" w:eastAsia="標楷體" w:hAnsi="標楷體" w:hint="eastAsia"/>
          <w:b/>
          <w:sz w:val="32"/>
          <w:szCs w:val="32"/>
        </w:rPr>
        <w:t>數據上</w:t>
      </w:r>
      <w:r w:rsidR="00AF37AB" w:rsidRPr="00A67C15">
        <w:rPr>
          <w:rFonts w:ascii="標楷體" w:eastAsia="標楷體" w:hAnsi="標楷體" w:hint="eastAsia"/>
          <w:b/>
          <w:sz w:val="32"/>
          <w:szCs w:val="32"/>
        </w:rPr>
        <w:t>顯示男性相較於女性，對於自身權益受到損害時，更能積極尋求救濟</w:t>
      </w:r>
      <w:r w:rsidR="00AF37AB" w:rsidRPr="00A67C15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5AAF279E" w14:textId="20F0E3E2" w:rsidR="00A67C15" w:rsidRPr="000B52FC" w:rsidRDefault="000B52FC" w:rsidP="00CA3C02">
      <w:pPr>
        <w:spacing w:line="580" w:lineRule="exact"/>
        <w:ind w:left="709"/>
        <w:jc w:val="both"/>
        <w:rPr>
          <w:rFonts w:ascii="標楷體" w:eastAsia="標楷體" w:hAnsi="標楷體"/>
          <w:bCs/>
          <w:sz w:val="28"/>
          <w:szCs w:val="28"/>
        </w:rPr>
      </w:pPr>
      <w:r w:rsidRPr="000B52FC">
        <w:rPr>
          <w:rFonts w:ascii="標楷體" w:eastAsia="標楷體" w:hAnsi="標楷體" w:hint="eastAsia"/>
          <w:bCs/>
          <w:sz w:val="28"/>
          <w:szCs w:val="28"/>
        </w:rPr>
        <w:t>本府於1</w:t>
      </w:r>
      <w:r w:rsidR="00BD0443">
        <w:rPr>
          <w:rFonts w:ascii="標楷體" w:eastAsia="標楷體" w:hAnsi="標楷體" w:hint="eastAsia"/>
          <w:bCs/>
          <w:sz w:val="28"/>
          <w:szCs w:val="28"/>
        </w:rPr>
        <w:t>10</w:t>
      </w:r>
      <w:r w:rsidRPr="000B52FC">
        <w:rPr>
          <w:rFonts w:ascii="標楷體" w:eastAsia="標楷體" w:hAnsi="標楷體" w:hint="eastAsia"/>
          <w:bCs/>
          <w:sz w:val="28"/>
          <w:szCs w:val="28"/>
        </w:rPr>
        <w:t>年度國家賠償案件受理件數共計</w:t>
      </w:r>
      <w:r w:rsidR="00BD0443">
        <w:rPr>
          <w:rFonts w:ascii="標楷體" w:eastAsia="標楷體" w:hAnsi="標楷體" w:hint="eastAsia"/>
          <w:bCs/>
          <w:sz w:val="28"/>
          <w:szCs w:val="28"/>
        </w:rPr>
        <w:t>214</w:t>
      </w:r>
      <w:r w:rsidRPr="000B52FC">
        <w:rPr>
          <w:rFonts w:ascii="標楷體" w:eastAsia="標楷體" w:hAnsi="標楷體" w:hint="eastAsia"/>
          <w:bCs/>
          <w:sz w:val="28"/>
          <w:szCs w:val="28"/>
        </w:rPr>
        <w:t>件(含法人、非法人團體等非單一性別)，其中男性提出之案件共計</w:t>
      </w:r>
      <w:r w:rsidR="00BD0443">
        <w:rPr>
          <w:rFonts w:ascii="標楷體" w:eastAsia="標楷體" w:hAnsi="標楷體" w:hint="eastAsia"/>
          <w:bCs/>
          <w:sz w:val="28"/>
          <w:szCs w:val="28"/>
        </w:rPr>
        <w:t>114</w:t>
      </w:r>
      <w:r w:rsidRPr="000B52FC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BD0443">
        <w:rPr>
          <w:rFonts w:ascii="標楷體" w:eastAsia="標楷體" w:hAnsi="標楷體" w:hint="eastAsia"/>
          <w:bCs/>
          <w:sz w:val="28"/>
          <w:szCs w:val="28"/>
        </w:rPr>
        <w:t>53</w:t>
      </w:r>
      <w:r w:rsidRPr="000B52FC">
        <w:rPr>
          <w:rFonts w:ascii="標楷體" w:eastAsia="標楷體" w:hAnsi="標楷體" w:hint="eastAsia"/>
          <w:bCs/>
          <w:sz w:val="28"/>
          <w:szCs w:val="28"/>
        </w:rPr>
        <w:t>％；女性提出之案件共計</w:t>
      </w:r>
      <w:r w:rsidR="00BD0443">
        <w:rPr>
          <w:rFonts w:ascii="標楷體" w:eastAsia="標楷體" w:hAnsi="標楷體" w:hint="eastAsia"/>
          <w:bCs/>
          <w:sz w:val="28"/>
          <w:szCs w:val="28"/>
        </w:rPr>
        <w:t>75</w:t>
      </w:r>
      <w:r w:rsidRPr="000B52FC">
        <w:rPr>
          <w:rFonts w:ascii="標楷體" w:eastAsia="標楷體" w:hAnsi="標楷體" w:hint="eastAsia"/>
          <w:bCs/>
          <w:sz w:val="28"/>
          <w:szCs w:val="28"/>
        </w:rPr>
        <w:t>件，比率為</w:t>
      </w:r>
      <w:r w:rsidR="00BD0443">
        <w:rPr>
          <w:rFonts w:ascii="標楷體" w:eastAsia="標楷體" w:hAnsi="標楷體" w:hint="eastAsia"/>
          <w:bCs/>
          <w:sz w:val="28"/>
          <w:szCs w:val="28"/>
        </w:rPr>
        <w:t>35</w:t>
      </w:r>
      <w:r w:rsidRPr="000B52FC">
        <w:rPr>
          <w:rFonts w:ascii="標楷體" w:eastAsia="標楷體" w:hAnsi="標楷體" w:hint="eastAsia"/>
          <w:bCs/>
          <w:sz w:val="28"/>
          <w:szCs w:val="28"/>
        </w:rPr>
        <w:t>％。</w:t>
      </w:r>
    </w:p>
    <w:p w14:paraId="0C8FC20D" w14:textId="5BEDA270" w:rsidR="0099689D" w:rsidRDefault="0099689D" w:rsidP="00A67C15">
      <w:pPr>
        <w:spacing w:line="580" w:lineRule="exact"/>
        <w:ind w:left="530" w:hangingChars="221" w:hanging="530"/>
        <w:jc w:val="both"/>
      </w:pPr>
    </w:p>
    <w:p w14:paraId="0214248C" w14:textId="2A4A0124" w:rsidR="0099689D" w:rsidRDefault="00A9057F" w:rsidP="00A67C15">
      <w:pPr>
        <w:spacing w:line="580" w:lineRule="exact"/>
        <w:ind w:left="530" w:hangingChars="221" w:hanging="53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6A2E05" wp14:editId="228D7018">
                <wp:simplePos x="0" y="0"/>
                <wp:positionH relativeFrom="column">
                  <wp:posOffset>1704340</wp:posOffset>
                </wp:positionH>
                <wp:positionV relativeFrom="paragraph">
                  <wp:posOffset>133985</wp:posOffset>
                </wp:positionV>
                <wp:extent cx="2257425" cy="1404620"/>
                <wp:effectExtent l="0" t="0" r="28575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DB8DC" w14:textId="7E5A7C2D" w:rsidR="00A67C15" w:rsidRPr="00A67C15" w:rsidRDefault="00A67C1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圖二:</w:t>
                            </w:r>
                            <w:r w:rsidRPr="00A67C15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BD0443">
                              <w:rPr>
                                <w:rFonts w:ascii="標楷體" w:eastAsia="標楷體" w:hAnsi="標楷體"/>
                              </w:rPr>
                              <w:t>10</w:t>
                            </w:r>
                            <w:r w:rsidRPr="00A67C15">
                              <w:rPr>
                                <w:rFonts w:ascii="標楷體" w:eastAsia="標楷體" w:hAnsi="標楷體" w:hint="eastAsia"/>
                              </w:rPr>
                              <w:t>年申請國賠性別比例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A2E05" id="_x0000_s1027" type="#_x0000_t202" style="position:absolute;left:0;text-align:left;margin-left:134.2pt;margin-top:10.55pt;width:17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" fillcolor="white [3201]" strokecolor="#a5a5a5 [3206]" strokeweight="1pt">
                <v:textbox style="mso-fit-shape-to-text:t">
                  <w:txbxContent>
                    <w:p w14:paraId="289DB8DC" w14:textId="7E5A7C2D" w:rsidR="00A67C15" w:rsidRPr="00A67C15" w:rsidRDefault="00A67C15">
                      <w:pPr>
                        <w:rPr>
                          <w:rFonts w:ascii="標楷體" w:eastAsia="標楷體" w:hAnsi="標楷體"/>
                        </w:rPr>
                      </w:pPr>
                      <w:r w:rsidRPr="00A67C15">
                        <w:rPr>
                          <w:rFonts w:ascii="標楷體" w:eastAsia="標楷體" w:hAnsi="標楷體" w:hint="eastAsia"/>
                        </w:rPr>
                        <w:t>圖二:</w:t>
                      </w:r>
                      <w:r w:rsidRPr="00A67C15">
                        <w:rPr>
                          <w:rFonts w:ascii="標楷體" w:eastAsia="標楷體" w:hAnsi="標楷體"/>
                        </w:rPr>
                        <w:t>1</w:t>
                      </w:r>
                      <w:r w:rsidR="00BD0443">
                        <w:rPr>
                          <w:rFonts w:ascii="標楷體" w:eastAsia="標楷體" w:hAnsi="標楷體"/>
                        </w:rPr>
                        <w:t>10</w:t>
                      </w:r>
                      <w:r w:rsidRPr="00A67C15">
                        <w:rPr>
                          <w:rFonts w:ascii="標楷體" w:eastAsia="標楷體" w:hAnsi="標楷體" w:hint="eastAsia"/>
                        </w:rPr>
                        <w:t>年申請國賠性別比例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CACEB2" w14:textId="5AC6F460" w:rsidR="0099689D" w:rsidRDefault="00CA3C02" w:rsidP="00A67C15">
      <w:pPr>
        <w:spacing w:line="580" w:lineRule="exact"/>
        <w:ind w:left="530" w:hangingChars="221" w:hanging="530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2D86235" wp14:editId="2D4B8F6C">
            <wp:simplePos x="0" y="0"/>
            <wp:positionH relativeFrom="column">
              <wp:posOffset>653415</wp:posOffset>
            </wp:positionH>
            <wp:positionV relativeFrom="paragraph">
              <wp:posOffset>247015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6" name="圖表 6">
              <a:extLst xmlns:a="http://schemas.openxmlformats.org/drawingml/2006/main">
                <a:ext uri="{FF2B5EF4-FFF2-40B4-BE49-F238E27FC236}">
                  <a16:creationId xmlns:a16="http://schemas.microsoft.com/office/drawing/2014/main" id="{6B12F95F-B9DC-1DBD-B67D-93F60EA04D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3BFC1424" w14:textId="61EBECD3" w:rsidR="00F00528" w:rsidRDefault="00F00528" w:rsidP="00A67C15">
      <w:pPr>
        <w:spacing w:line="580" w:lineRule="exact"/>
        <w:ind w:left="530" w:hangingChars="221" w:hanging="530"/>
        <w:jc w:val="both"/>
      </w:pPr>
    </w:p>
    <w:p w14:paraId="3EF1EFF6" w14:textId="674EF2D6" w:rsidR="00F00528" w:rsidRDefault="00F00528" w:rsidP="00A67C15">
      <w:pPr>
        <w:spacing w:line="580" w:lineRule="exact"/>
        <w:ind w:left="530" w:hangingChars="221" w:hanging="530"/>
        <w:jc w:val="both"/>
      </w:pPr>
    </w:p>
    <w:p w14:paraId="35AABC77" w14:textId="764038BC" w:rsidR="00F00528" w:rsidRDefault="00F00528" w:rsidP="00A67C15">
      <w:pPr>
        <w:spacing w:line="580" w:lineRule="exact"/>
        <w:ind w:left="530" w:hangingChars="221" w:hanging="530"/>
        <w:jc w:val="both"/>
      </w:pPr>
    </w:p>
    <w:p w14:paraId="746251BB" w14:textId="7668A7DC" w:rsidR="00F00528" w:rsidRDefault="00F00528" w:rsidP="00A67C15">
      <w:pPr>
        <w:spacing w:line="580" w:lineRule="exact"/>
        <w:ind w:left="530" w:hangingChars="221" w:hanging="530"/>
        <w:jc w:val="both"/>
      </w:pPr>
    </w:p>
    <w:p w14:paraId="54687994" w14:textId="534B0E99" w:rsidR="0099689D" w:rsidRDefault="0099689D" w:rsidP="00A67C15">
      <w:pPr>
        <w:spacing w:line="580" w:lineRule="exact"/>
        <w:ind w:left="530" w:hangingChars="221" w:hanging="530"/>
        <w:jc w:val="both"/>
      </w:pPr>
    </w:p>
    <w:p w14:paraId="470CF75C" w14:textId="2945647E" w:rsidR="0099689D" w:rsidRDefault="0099689D" w:rsidP="00A67C15">
      <w:pPr>
        <w:spacing w:line="580" w:lineRule="exact"/>
        <w:ind w:left="530" w:hangingChars="221" w:hanging="530"/>
        <w:jc w:val="both"/>
      </w:pPr>
    </w:p>
    <w:p w14:paraId="577A6108" w14:textId="77777777" w:rsidR="00A67C15" w:rsidRPr="00E65D94" w:rsidRDefault="00A67C15" w:rsidP="00A67C15">
      <w:pPr>
        <w:spacing w:line="580" w:lineRule="exact"/>
        <w:ind w:left="530" w:hangingChars="221" w:hanging="530"/>
        <w:jc w:val="both"/>
      </w:pPr>
    </w:p>
    <w:sectPr w:rsidR="00A67C15" w:rsidRPr="00E65D94" w:rsidSect="00C07835">
      <w:footerReference w:type="default" r:id="rId8"/>
      <w:pgSz w:w="11906" w:h="16838"/>
      <w:pgMar w:top="709" w:right="1558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F3D5" w14:textId="77777777" w:rsidR="000B4F55" w:rsidRDefault="000B4F55" w:rsidP="001C63C2">
      <w:r>
        <w:separator/>
      </w:r>
    </w:p>
  </w:endnote>
  <w:endnote w:type="continuationSeparator" w:id="0">
    <w:p w14:paraId="7E976129" w14:textId="77777777" w:rsidR="000B4F55" w:rsidRDefault="000B4F55" w:rsidP="001C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141755"/>
      <w:docPartObj>
        <w:docPartGallery w:val="Page Numbers (Bottom of Page)"/>
        <w:docPartUnique/>
      </w:docPartObj>
    </w:sdtPr>
    <w:sdtContent>
      <w:p w14:paraId="143499AC" w14:textId="0A56C308" w:rsidR="00A9057F" w:rsidRDefault="00A905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6CFD6B6" w14:textId="77777777" w:rsidR="00A9057F" w:rsidRDefault="00A905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8BD5" w14:textId="77777777" w:rsidR="000B4F55" w:rsidRDefault="000B4F55" w:rsidP="001C63C2">
      <w:r>
        <w:separator/>
      </w:r>
    </w:p>
  </w:footnote>
  <w:footnote w:type="continuationSeparator" w:id="0">
    <w:p w14:paraId="5DAAFDBA" w14:textId="77777777" w:rsidR="000B4F55" w:rsidRDefault="000B4F55" w:rsidP="001C6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94"/>
    <w:rsid w:val="000B4F55"/>
    <w:rsid w:val="000B52FC"/>
    <w:rsid w:val="000F6038"/>
    <w:rsid w:val="001266F8"/>
    <w:rsid w:val="001C63C2"/>
    <w:rsid w:val="00207E0D"/>
    <w:rsid w:val="0030638D"/>
    <w:rsid w:val="00316213"/>
    <w:rsid w:val="003262B6"/>
    <w:rsid w:val="00341642"/>
    <w:rsid w:val="00387714"/>
    <w:rsid w:val="003C1F05"/>
    <w:rsid w:val="003C5B94"/>
    <w:rsid w:val="003F2B4F"/>
    <w:rsid w:val="003F7B6A"/>
    <w:rsid w:val="00411462"/>
    <w:rsid w:val="00482632"/>
    <w:rsid w:val="00502796"/>
    <w:rsid w:val="005276A5"/>
    <w:rsid w:val="005471C7"/>
    <w:rsid w:val="00557F6F"/>
    <w:rsid w:val="005C3FA4"/>
    <w:rsid w:val="005E5567"/>
    <w:rsid w:val="005E7C39"/>
    <w:rsid w:val="006227A0"/>
    <w:rsid w:val="0068120C"/>
    <w:rsid w:val="006F4099"/>
    <w:rsid w:val="00746A8D"/>
    <w:rsid w:val="00793B10"/>
    <w:rsid w:val="007B3C45"/>
    <w:rsid w:val="00950279"/>
    <w:rsid w:val="009861C3"/>
    <w:rsid w:val="0099689D"/>
    <w:rsid w:val="00A67C15"/>
    <w:rsid w:val="00A85A51"/>
    <w:rsid w:val="00A9057F"/>
    <w:rsid w:val="00AF37AB"/>
    <w:rsid w:val="00BD0443"/>
    <w:rsid w:val="00C07835"/>
    <w:rsid w:val="00CA3C02"/>
    <w:rsid w:val="00D01BF7"/>
    <w:rsid w:val="00DD3AE1"/>
    <w:rsid w:val="00E65D94"/>
    <w:rsid w:val="00E83570"/>
    <w:rsid w:val="00E91F85"/>
    <w:rsid w:val="00EE5A4D"/>
    <w:rsid w:val="00F00528"/>
    <w:rsid w:val="00F56C91"/>
    <w:rsid w:val="00F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02E2A"/>
  <w15:chartTrackingRefBased/>
  <w15:docId w15:val="{0A837F81-EC5D-4C1D-9DBD-0984261A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3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3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國家賠償申請人數</a:t>
            </a:r>
            <a:endParaRPr 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工作表1!$H$2</c:f>
              <c:strCache>
                <c:ptCount val="1"/>
                <c:pt idx="0">
                  <c:v>女性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工作表1!$G$3:$G$8</c:f>
              <c:strCache>
                <c:ptCount val="6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  <c:pt idx="3">
                  <c:v>108年</c:v>
                </c:pt>
                <c:pt idx="4">
                  <c:v>109年</c:v>
                </c:pt>
                <c:pt idx="5">
                  <c:v>總計</c:v>
                </c:pt>
              </c:strCache>
            </c:strRef>
          </c:cat>
          <c:val>
            <c:numRef>
              <c:f>工作表1!$H$3:$H$8</c:f>
              <c:numCache>
                <c:formatCode>General</c:formatCode>
                <c:ptCount val="6"/>
                <c:pt idx="0">
                  <c:v>99</c:v>
                </c:pt>
                <c:pt idx="1">
                  <c:v>53</c:v>
                </c:pt>
                <c:pt idx="2">
                  <c:v>76</c:v>
                </c:pt>
                <c:pt idx="3">
                  <c:v>82</c:v>
                </c:pt>
                <c:pt idx="4">
                  <c:v>86</c:v>
                </c:pt>
                <c:pt idx="5">
                  <c:v>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B9-4E22-9E17-5537C65532B9}"/>
            </c:ext>
          </c:extLst>
        </c:ser>
        <c:ser>
          <c:idx val="1"/>
          <c:order val="1"/>
          <c:tx>
            <c:strRef>
              <c:f>工作表1!$I$2</c:f>
              <c:strCache>
                <c:ptCount val="1"/>
                <c:pt idx="0">
                  <c:v>男性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工作表1!$G$3:$G$8</c:f>
              <c:strCache>
                <c:ptCount val="6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  <c:pt idx="3">
                  <c:v>108年</c:v>
                </c:pt>
                <c:pt idx="4">
                  <c:v>109年</c:v>
                </c:pt>
                <c:pt idx="5">
                  <c:v>總計</c:v>
                </c:pt>
              </c:strCache>
            </c:strRef>
          </c:cat>
          <c:val>
            <c:numRef>
              <c:f>工作表1!$I$3:$I$8</c:f>
              <c:numCache>
                <c:formatCode>General</c:formatCode>
                <c:ptCount val="6"/>
                <c:pt idx="0">
                  <c:v>139</c:v>
                </c:pt>
                <c:pt idx="1">
                  <c:v>107</c:v>
                </c:pt>
                <c:pt idx="2">
                  <c:v>134</c:v>
                </c:pt>
                <c:pt idx="3">
                  <c:v>118</c:v>
                </c:pt>
                <c:pt idx="4">
                  <c:v>101</c:v>
                </c:pt>
                <c:pt idx="5">
                  <c:v>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B9-4E22-9E17-5537C65532B9}"/>
            </c:ext>
          </c:extLst>
        </c:ser>
        <c:ser>
          <c:idx val="2"/>
          <c:order val="2"/>
          <c:tx>
            <c:strRef>
              <c:f>工作表1!$J$2</c:f>
              <c:strCache>
                <c:ptCount val="1"/>
                <c:pt idx="0">
                  <c:v>總計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工作表1!$G$3:$G$8</c:f>
              <c:strCache>
                <c:ptCount val="6"/>
                <c:pt idx="0">
                  <c:v>105年</c:v>
                </c:pt>
                <c:pt idx="1">
                  <c:v>106年</c:v>
                </c:pt>
                <c:pt idx="2">
                  <c:v>107年</c:v>
                </c:pt>
                <c:pt idx="3">
                  <c:v>108年</c:v>
                </c:pt>
                <c:pt idx="4">
                  <c:v>109年</c:v>
                </c:pt>
                <c:pt idx="5">
                  <c:v>總計</c:v>
                </c:pt>
              </c:strCache>
            </c:strRef>
          </c:cat>
          <c:val>
            <c:numRef>
              <c:f>工作表1!$J$3:$J$8</c:f>
              <c:numCache>
                <c:formatCode>General</c:formatCode>
                <c:ptCount val="6"/>
                <c:pt idx="0">
                  <c:v>238</c:v>
                </c:pt>
                <c:pt idx="1">
                  <c:v>160</c:v>
                </c:pt>
                <c:pt idx="2">
                  <c:v>210</c:v>
                </c:pt>
                <c:pt idx="3">
                  <c:v>200</c:v>
                </c:pt>
                <c:pt idx="4">
                  <c:v>187</c:v>
                </c:pt>
                <c:pt idx="5">
                  <c:v>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B9-4E22-9E17-5537C65532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3605800"/>
        <c:axId val="523610392"/>
        <c:axId val="0"/>
      </c:bar3DChart>
      <c:catAx>
        <c:axId val="523605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23610392"/>
        <c:crossesAt val="0"/>
        <c:auto val="1"/>
        <c:lblAlgn val="ctr"/>
        <c:lblOffset val="100"/>
        <c:noMultiLvlLbl val="0"/>
      </c:catAx>
      <c:valAx>
        <c:axId val="523610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23605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/>
              <a:t>110</a:t>
            </a:r>
            <a:r>
              <a:rPr lang="zh-TW" altLang="en-US"/>
              <a:t>年國家賠償申請人數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工作表1!$A$13</c:f>
              <c:strCache>
                <c:ptCount val="1"/>
                <c:pt idx="0">
                  <c:v>110年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218-40F8-8CD6-FC892E1EF2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218-40F8-8CD6-FC892E1EF2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218-40F8-8CD6-FC892E1EF24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218-40F8-8CD6-FC892E1EF24A}"/>
              </c:ext>
            </c:extLst>
          </c:dPt>
          <c:cat>
            <c:strRef>
              <c:f>工作表1!$B$12:$E$12</c:f>
              <c:strCache>
                <c:ptCount val="4"/>
                <c:pt idx="0">
                  <c:v>女性</c:v>
                </c:pt>
                <c:pt idx="1">
                  <c:v>男性</c:v>
                </c:pt>
                <c:pt idx="2">
                  <c:v>其他</c:v>
                </c:pt>
                <c:pt idx="3">
                  <c:v>總計</c:v>
                </c:pt>
              </c:strCache>
            </c:strRef>
          </c:cat>
          <c:val>
            <c:numRef>
              <c:f>工作表1!$B$13:$E$13</c:f>
              <c:numCache>
                <c:formatCode>General</c:formatCode>
                <c:ptCount val="4"/>
                <c:pt idx="0">
                  <c:v>75</c:v>
                </c:pt>
                <c:pt idx="1">
                  <c:v>114</c:v>
                </c:pt>
                <c:pt idx="2">
                  <c:v>25</c:v>
                </c:pt>
                <c:pt idx="3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218-40F8-8CD6-FC892E1EF2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2022-08-03T06:56:00Z</dcterms:created>
  <dcterms:modified xsi:type="dcterms:W3CDTF">2022-08-11T01:44:00Z</dcterms:modified>
</cp:coreProperties>
</file>